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A5" w:rsidRPr="00F27FC6" w:rsidRDefault="007626A5" w:rsidP="007626A5">
      <w:pPr>
        <w:rPr>
          <w:rFonts w:cs="Arial"/>
          <w:color w:val="000000" w:themeColor="text1"/>
          <w:szCs w:val="24"/>
        </w:rPr>
      </w:pPr>
      <w:r w:rsidRPr="00F27FC6">
        <w:rPr>
          <w:rFonts w:cs="Arial"/>
          <w:color w:val="000000" w:themeColor="text1"/>
          <w:szCs w:val="24"/>
        </w:rPr>
        <w:t>A little vision goes a long way.</w:t>
      </w:r>
    </w:p>
    <w:p w:rsidR="007626A5" w:rsidRPr="00F27FC6" w:rsidRDefault="007626A5" w:rsidP="007626A5">
      <w:pPr>
        <w:rPr>
          <w:rFonts w:cs="Arial"/>
          <w:color w:val="000000" w:themeColor="text1"/>
          <w:szCs w:val="24"/>
        </w:rPr>
      </w:pPr>
      <w:r w:rsidRPr="00F27FC6">
        <w:rPr>
          <w:rFonts w:cs="Arial"/>
          <w:color w:val="000000" w:themeColor="text1"/>
          <w:szCs w:val="24"/>
        </w:rPr>
        <w:t>2015-2016 Annual Report</w:t>
      </w:r>
    </w:p>
    <w:p w:rsidR="007626A5" w:rsidRPr="00F27FC6" w:rsidRDefault="007626A5" w:rsidP="007626A5">
      <w:pPr>
        <w:rPr>
          <w:rFonts w:cs="Arial"/>
          <w:color w:val="000000" w:themeColor="text1"/>
          <w:szCs w:val="24"/>
        </w:rPr>
      </w:pPr>
      <w:r w:rsidRPr="00F27FC6">
        <w:rPr>
          <w:rFonts w:cs="Arial"/>
          <w:color w:val="000000" w:themeColor="text1"/>
          <w:szCs w:val="24"/>
        </w:rPr>
        <w:t>Vision Forward Association</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09262F" w:rsidP="007626A5">
      <w:pPr>
        <w:rPr>
          <w:rFonts w:cs="Arial"/>
          <w:color w:val="000000" w:themeColor="text1"/>
          <w:szCs w:val="24"/>
        </w:rPr>
      </w:pPr>
      <w:r w:rsidRPr="00F27FC6">
        <w:rPr>
          <w:rFonts w:cs="Arial"/>
          <w:color w:val="000000" w:themeColor="text1"/>
          <w:szCs w:val="24"/>
        </w:rPr>
        <w:t>Dear Friends</w:t>
      </w:r>
      <w:r w:rsidR="007626A5" w:rsidRPr="00F27FC6">
        <w:rPr>
          <w:rFonts w:cs="Arial"/>
          <w:color w:val="000000" w:themeColor="text1"/>
          <w:szCs w:val="24"/>
        </w:rPr>
        <w:t>,</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Our strategic plan for 2015-2016 addresses the prediction that by 2030 the rates of vision loss will double along with the country’s aging population.  This information has a direct impact on Vision Forward and the services we provide. As a result, to better accommodate the needs of our current clients as well as future clients, this year we developed the following:</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Technology and Education Center (TEC) that offers access to and training on the latest advancements in technology designed for people with vision loss.</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Youth Sports Camp that provides opportunities for kids to experience recreational and sporting activities with adaptations, enabling them to compete individually and as part of a team.</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Vision Connections Conference in collaboration with the Medical College of Wisconsin Eye Institute that addresses the medical aspects of vision loss as well as current research and technology.</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Our Board of Directors is working diligently to raise Vision Forward’s profile in the community and position the organization for the future. Additionally, our staff of highly trained vision loss experts is working with the medical and educational communities to strengthen and expand our programs to ensure they meet the needs of all age groups. Their collective work has made this a transformative year at Vision Forward!</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Our accomplishments would not be possible without you, our donors and supporters.</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As we continue to prepare for the future, your feedback, support, and belief in our work is vital. If you are looking for additional ways to further our mission, please: refer us to someone with vision loss, volunteer, educate others about our services, like us on Facebook, or host a third party fundraising event. If you have other ideas we would love to hear from you.</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Thank you for all you do to support individuals in our community who are blind or visually impaired. You truly are making a difference.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Sincerely,</w:t>
      </w:r>
    </w:p>
    <w:p w:rsidR="007626A5" w:rsidRPr="00F27FC6" w:rsidRDefault="007626A5" w:rsidP="007626A5">
      <w:pPr>
        <w:rPr>
          <w:rFonts w:cs="Arial"/>
          <w:color w:val="000000" w:themeColor="text1"/>
          <w:szCs w:val="24"/>
        </w:rPr>
      </w:pPr>
      <w:r w:rsidRPr="00F27FC6">
        <w:rPr>
          <w:rFonts w:cs="Arial"/>
          <w:color w:val="000000" w:themeColor="text1"/>
          <w:szCs w:val="24"/>
        </w:rPr>
        <w:t>Mike Aprahamian, Board President</w:t>
      </w:r>
      <w:r w:rsidRPr="00F27FC6">
        <w:rPr>
          <w:rFonts w:cs="Arial"/>
          <w:color w:val="000000" w:themeColor="text1"/>
          <w:szCs w:val="24"/>
        </w:rPr>
        <w:tab/>
      </w:r>
    </w:p>
    <w:p w:rsidR="007626A5" w:rsidRPr="00F27FC6" w:rsidRDefault="007626A5" w:rsidP="007626A5">
      <w:pPr>
        <w:rPr>
          <w:rFonts w:cs="Arial"/>
          <w:color w:val="000000" w:themeColor="text1"/>
          <w:szCs w:val="24"/>
        </w:rPr>
      </w:pPr>
      <w:r w:rsidRPr="00F27FC6">
        <w:rPr>
          <w:rFonts w:cs="Arial"/>
          <w:color w:val="000000" w:themeColor="text1"/>
          <w:szCs w:val="24"/>
        </w:rPr>
        <w:t>Terri Davis, Executive Director</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lastRenderedPageBreak/>
        <w:t xml:space="preserve">By 2030 the rates of vision loss will double along with the country's aging population. </w:t>
      </w:r>
    </w:p>
    <w:p w:rsidR="007626A5" w:rsidRPr="00F27FC6" w:rsidRDefault="007626A5" w:rsidP="007626A5">
      <w:pPr>
        <w:rPr>
          <w:rFonts w:cs="Arial"/>
          <w:color w:val="000000" w:themeColor="text1"/>
          <w:szCs w:val="24"/>
        </w:rPr>
      </w:pPr>
      <w:r w:rsidRPr="00F27FC6">
        <w:rPr>
          <w:rFonts w:cs="Arial"/>
          <w:color w:val="000000" w:themeColor="text1"/>
          <w:szCs w:val="24"/>
        </w:rPr>
        <w:t>American Foundation of the Blind</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OUR MISSION</w:t>
      </w:r>
    </w:p>
    <w:p w:rsidR="007626A5" w:rsidRPr="00F27FC6" w:rsidRDefault="007626A5" w:rsidP="007626A5">
      <w:pPr>
        <w:rPr>
          <w:rFonts w:cs="Arial"/>
          <w:color w:val="000000" w:themeColor="text1"/>
          <w:szCs w:val="24"/>
        </w:rPr>
      </w:pPr>
      <w:r w:rsidRPr="00F27FC6">
        <w:rPr>
          <w:rFonts w:cs="Arial"/>
          <w:color w:val="000000" w:themeColor="text1"/>
          <w:szCs w:val="24"/>
        </w:rPr>
        <w:t>Empower, educate, and enhance the lives of individuals impacted by vision loss through all of life’s transitions.</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Through life’s transitions…</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Vision loss is something that alters the course of your life. Whether you are a parent who has been told by your doctor your baby is blind or an older adult who has had to face the diagnosis of macular degeneration, the vision you had for your life has changed. Vision Forward meets individuals where they are at on their journey of vision loss. We answer questions and help people develop the skills to build the life that they want for themselves.</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 </w:t>
      </w:r>
    </w:p>
    <w:p w:rsidR="007626A5" w:rsidRPr="00F27FC6" w:rsidRDefault="007626A5" w:rsidP="007626A5">
      <w:pPr>
        <w:rPr>
          <w:rFonts w:cs="Arial"/>
          <w:color w:val="000000" w:themeColor="text1"/>
          <w:szCs w:val="24"/>
        </w:rPr>
      </w:pPr>
      <w:r w:rsidRPr="00F27FC6">
        <w:rPr>
          <w:rFonts w:cs="Arial"/>
          <w:color w:val="000000" w:themeColor="text1"/>
          <w:szCs w:val="24"/>
        </w:rPr>
        <w:t>At Vision Forward our belief is a little vision goes a long way. Every day we see people with vision challenges learn new skills and ways of accomplishing their goals, maintain their independence and enjoy the many activities of daily life.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 xml:space="preserve">The services we provide are made possible through the support of our donors.  Gifts of every level enable us to provide specialized help in a variety of ways — teaching children and adults to learn braille, travel safely and independently, how to use assistive technology </w:t>
      </w:r>
      <w:r w:rsidR="00293C0A">
        <w:rPr>
          <w:rFonts w:cs="Arial"/>
          <w:color w:val="000000" w:themeColor="text1"/>
          <w:szCs w:val="24"/>
        </w:rPr>
        <w:t xml:space="preserve">and </w:t>
      </w:r>
      <w:r w:rsidRPr="00F27FC6">
        <w:rPr>
          <w:rFonts w:cs="Arial"/>
          <w:color w:val="000000" w:themeColor="text1"/>
          <w:szCs w:val="24"/>
        </w:rPr>
        <w:t>to adapt their daily tasks — regardless of a person’s or family’s ability to pay.</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We want to reassure people that they are not alone and that they have a voice and a choice about how they want to live their lives. We work to empower and educate individuals and their families about vision loss, as well as the social and emotional aspects that come with losing one’s vision.</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“People say that visual impairment is a disability, but I don’t understand that because I can do everything they can do!”</w:t>
      </w:r>
    </w:p>
    <w:p w:rsidR="007626A5" w:rsidRPr="00F27FC6" w:rsidRDefault="007626A5" w:rsidP="0009262F">
      <w:pPr>
        <w:ind w:firstLine="720"/>
        <w:rPr>
          <w:rFonts w:cs="Arial"/>
          <w:color w:val="000000" w:themeColor="text1"/>
          <w:szCs w:val="24"/>
        </w:rPr>
      </w:pPr>
      <w:r w:rsidRPr="00F27FC6">
        <w:rPr>
          <w:rFonts w:cs="Arial"/>
          <w:color w:val="000000" w:themeColor="text1"/>
          <w:szCs w:val="24"/>
        </w:rPr>
        <w:t>2015 Sports Camp Participant</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Tiffiny, Dawn and Lori</w:t>
      </w:r>
    </w:p>
    <w:p w:rsidR="007626A5" w:rsidRPr="00F27FC6" w:rsidRDefault="007626A5" w:rsidP="007626A5">
      <w:pPr>
        <w:rPr>
          <w:rFonts w:cs="Arial"/>
          <w:color w:val="000000" w:themeColor="text1"/>
          <w:szCs w:val="24"/>
        </w:rPr>
      </w:pPr>
      <w:r w:rsidRPr="00F27FC6">
        <w:rPr>
          <w:rFonts w:cs="Arial"/>
          <w:color w:val="000000" w:themeColor="text1"/>
          <w:szCs w:val="24"/>
        </w:rPr>
        <w:t>“When you go through this you have no idea where to turn or how to navigate this life. It was a difficult journey in the beginning.</w:t>
      </w:r>
      <w:r w:rsidR="00293C0A">
        <w:rPr>
          <w:rFonts w:cs="Arial"/>
          <w:color w:val="000000" w:themeColor="text1"/>
          <w:szCs w:val="24"/>
        </w:rPr>
        <w:t xml:space="preserve"> </w:t>
      </w:r>
      <w:r w:rsidRPr="00F27FC6">
        <w:rPr>
          <w:rFonts w:cs="Arial"/>
          <w:color w:val="000000" w:themeColor="text1"/>
          <w:szCs w:val="24"/>
        </w:rPr>
        <w:t>We couldn’t have survived without the support we found at Vision Forward. The staff were amazing</w:t>
      </w:r>
      <w:r w:rsidRPr="00F27FC6">
        <w:rPr>
          <w:rFonts w:cs="Arial"/>
          <w:color w:val="000000" w:themeColor="text1"/>
          <w:szCs w:val="24"/>
        </w:rPr>
        <w:t xml:space="preserve"> </w:t>
      </w:r>
      <w:r w:rsidRPr="00F27FC6">
        <w:rPr>
          <w:rFonts w:cs="Arial"/>
          <w:color w:val="000000" w:themeColor="text1"/>
          <w:szCs w:val="24"/>
        </w:rPr>
        <w:t>— they were like family! And this is a lifelong relationship. Our kids are going to receive services from Vision Forward for the rest of their lives.”</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09262F" w:rsidRDefault="0009262F"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lastRenderedPageBreak/>
        <w:t xml:space="preserve">Living </w:t>
      </w:r>
      <w:r w:rsidRPr="00F27FC6">
        <w:rPr>
          <w:rFonts w:cs="Arial"/>
          <w:color w:val="000000" w:themeColor="text1"/>
          <w:szCs w:val="24"/>
        </w:rPr>
        <w:t xml:space="preserve">successfully is </w:t>
      </w:r>
      <w:r w:rsidRPr="00F27FC6">
        <w:rPr>
          <w:rFonts w:cs="Arial"/>
          <w:color w:val="000000" w:themeColor="text1"/>
          <w:szCs w:val="24"/>
        </w:rPr>
        <w:t xml:space="preserve">important </w:t>
      </w:r>
      <w:r w:rsidR="00293C0A" w:rsidRPr="00F27FC6">
        <w:rPr>
          <w:rFonts w:cs="Arial"/>
          <w:color w:val="000000" w:themeColor="text1"/>
          <w:szCs w:val="24"/>
        </w:rPr>
        <w:t>at every age</w:t>
      </w:r>
      <w:r w:rsidRPr="00F27FC6">
        <w:rPr>
          <w:rFonts w:cs="Arial"/>
          <w:color w:val="000000" w:themeColor="text1"/>
          <w:szCs w:val="24"/>
        </w:rPr>
        <w:t>.</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Having vision loss should not impede a person’s ability to function in daily life. We help people gain the confidence, strength, and skills to choose and pursue their dreams and goals, whether that be the child learning to walk, a teenager swimming for the first time or an adult getting to work independently. Through Vision Forward people come to “see” the exciting possibilities that exist for them and the power they have to make choices.</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Chase and Karter</w:t>
      </w:r>
    </w:p>
    <w:p w:rsidR="007626A5" w:rsidRPr="00F27FC6" w:rsidRDefault="007626A5" w:rsidP="007626A5">
      <w:pPr>
        <w:rPr>
          <w:rFonts w:cs="Arial"/>
          <w:color w:val="000000" w:themeColor="text1"/>
          <w:szCs w:val="24"/>
        </w:rPr>
      </w:pPr>
      <w:r w:rsidRPr="00F27FC6">
        <w:rPr>
          <w:rFonts w:cs="Arial"/>
          <w:color w:val="000000" w:themeColor="text1"/>
          <w:szCs w:val="24"/>
        </w:rPr>
        <w:t>Chase and Karter were born unexpectedly at 27 weeks, weighing only 1.5 pounds. These two babies were born with Retinopathy of Prematurity (ROP) and had serious physical challenges; their mother April, who had two children at home, faced overwhelming emotional and coping challenges. She had endless questions about the medical condition and treatment options for her twins. Feeling alone and scared, April turned to Vision Forward for assistance, and our therapists and teachers helped her make sense of it all. Together they developed a program of services to help her boys thrive. As a family they’ve made tremendous progress: The boys have almost completed their program of therapies and April has learned many treatment techniques she can do at home to assist in their growth and development.</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Naomi</w:t>
      </w:r>
    </w:p>
    <w:p w:rsidR="007626A5" w:rsidRPr="00F27FC6" w:rsidRDefault="007626A5" w:rsidP="007626A5">
      <w:pPr>
        <w:rPr>
          <w:rFonts w:cs="Arial"/>
          <w:color w:val="000000" w:themeColor="text1"/>
          <w:szCs w:val="24"/>
        </w:rPr>
      </w:pPr>
      <w:r w:rsidRPr="00F27FC6">
        <w:rPr>
          <w:rFonts w:cs="Arial"/>
          <w:color w:val="000000" w:themeColor="text1"/>
          <w:szCs w:val="24"/>
        </w:rPr>
        <w:t>Jasmine, Naomi's mother, says, "When Naomi started in Vision Forward’s Birth to 3 Program, we thought she was totally blind. To our surprise she quickly went from not tracking things with her eyes to reaching out for her bottle and turning her head towards the person who was talking to her. A whole new world has opened for her. She's making such progress and is full of confidence."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Anthony</w:t>
      </w:r>
    </w:p>
    <w:p w:rsidR="007626A5" w:rsidRPr="00F27FC6" w:rsidRDefault="007626A5" w:rsidP="007626A5">
      <w:pPr>
        <w:rPr>
          <w:rFonts w:cs="Arial"/>
          <w:color w:val="000000" w:themeColor="text1"/>
          <w:szCs w:val="24"/>
        </w:rPr>
      </w:pPr>
      <w:r w:rsidRPr="00F27FC6">
        <w:rPr>
          <w:rFonts w:cs="Arial"/>
          <w:color w:val="000000" w:themeColor="text1"/>
          <w:szCs w:val="24"/>
        </w:rPr>
        <w:t>“After losing my vison in my 20’s, I thought ‘Why me so early in life?’ The doctors did everything they could for my eyes, but they didn’t teach me how to deal with vision loss. It was hard for me to ask others for assistance, but I knew it was time to stop running and get the help I needed. One of the things I loved to do was cook. Through my training at Vision Forward I learned new ways to operate in the kitchen and how to work safely. I’m back on the stove cooking and I’m happy. I’m very proud of myself. I can’t stand not doing anything now that I’m ready to do everything.”</w:t>
      </w:r>
    </w:p>
    <w:p w:rsidR="007626A5" w:rsidRPr="00F27FC6" w:rsidRDefault="007626A5" w:rsidP="007626A5">
      <w:pPr>
        <w:rPr>
          <w:rFonts w:cs="Arial"/>
          <w:color w:val="000000" w:themeColor="text1"/>
          <w:szCs w:val="24"/>
        </w:rPr>
      </w:pPr>
      <w:r w:rsidRPr="00F27FC6">
        <w:rPr>
          <w:rFonts w:cs="Arial"/>
          <w:color w:val="000000" w:themeColor="text1"/>
          <w:szCs w:val="24"/>
        </w:rPr>
        <w:tab/>
      </w:r>
    </w:p>
    <w:p w:rsidR="007626A5" w:rsidRPr="00F27FC6" w:rsidRDefault="007626A5" w:rsidP="007626A5">
      <w:pPr>
        <w:rPr>
          <w:rFonts w:cs="Arial"/>
          <w:color w:val="000000" w:themeColor="text1"/>
          <w:szCs w:val="24"/>
        </w:rPr>
      </w:pPr>
      <w:r w:rsidRPr="00F27FC6">
        <w:rPr>
          <w:rFonts w:cs="Arial"/>
          <w:color w:val="000000" w:themeColor="text1"/>
          <w:szCs w:val="24"/>
        </w:rPr>
        <w:t>Alex</w:t>
      </w:r>
    </w:p>
    <w:p w:rsidR="007626A5" w:rsidRPr="00F27FC6" w:rsidRDefault="007626A5" w:rsidP="007626A5">
      <w:pPr>
        <w:rPr>
          <w:rFonts w:cs="Arial"/>
          <w:color w:val="000000" w:themeColor="text1"/>
          <w:szCs w:val="24"/>
        </w:rPr>
      </w:pPr>
      <w:r w:rsidRPr="00F27FC6">
        <w:rPr>
          <w:rFonts w:cs="Arial"/>
          <w:color w:val="000000" w:themeColor="text1"/>
          <w:szCs w:val="24"/>
        </w:rPr>
        <w:t>Our new Technology and Education Center (TEC), which opened in February, helps people like Alex use the latest technology designed for people with vision loss. From the beginning of Alex’s journey at Vision Forward he was open and had a positive attitude. He was able to quickly master his new assistive technology which was instrumental for him to complete his degree in social work and be able to pursue his goal of helping others.</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09262F" w:rsidRDefault="0009262F"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lastRenderedPageBreak/>
        <w:t>Rachel</w:t>
      </w:r>
    </w:p>
    <w:p w:rsidR="007626A5" w:rsidRPr="00F27FC6" w:rsidRDefault="007626A5" w:rsidP="007626A5">
      <w:pPr>
        <w:rPr>
          <w:rFonts w:cs="Arial"/>
          <w:color w:val="000000" w:themeColor="text1"/>
          <w:szCs w:val="24"/>
        </w:rPr>
      </w:pPr>
      <w:r w:rsidRPr="00F27FC6">
        <w:rPr>
          <w:rFonts w:cs="Arial"/>
          <w:color w:val="000000" w:themeColor="text1"/>
          <w:szCs w:val="24"/>
        </w:rPr>
        <w:t>“Losing my vision was very depressing to me. There were several years that I stayed home and isolated myself. Coming to Vision Forward has brought hope to my life and an understanding that I’m not alone in this adventure I’ve been forced to live.”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The People We Serve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CHILDREN &amp; YOUTH</w:t>
      </w:r>
    </w:p>
    <w:p w:rsidR="007626A5" w:rsidRPr="00F27FC6" w:rsidRDefault="007626A5" w:rsidP="007626A5">
      <w:pPr>
        <w:rPr>
          <w:rFonts w:cs="Arial"/>
          <w:color w:val="000000" w:themeColor="text1"/>
          <w:szCs w:val="24"/>
        </w:rPr>
      </w:pPr>
      <w:r w:rsidRPr="00F27FC6">
        <w:rPr>
          <w:rFonts w:cs="Arial"/>
          <w:color w:val="000000" w:themeColor="text1"/>
          <w:szCs w:val="24"/>
        </w:rPr>
        <w:t>208 children &amp; youth received 7,665 hours of service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Gender</w:t>
      </w:r>
    </w:p>
    <w:p w:rsidR="007626A5" w:rsidRPr="00F27FC6" w:rsidRDefault="007626A5" w:rsidP="007626A5">
      <w:pPr>
        <w:rPr>
          <w:rFonts w:cs="Arial"/>
          <w:color w:val="000000" w:themeColor="text1"/>
          <w:szCs w:val="24"/>
        </w:rPr>
      </w:pPr>
      <w:r w:rsidRPr="00F27FC6">
        <w:rPr>
          <w:rFonts w:cs="Arial"/>
          <w:color w:val="000000" w:themeColor="text1"/>
          <w:szCs w:val="24"/>
        </w:rPr>
        <w:t>41% female</w:t>
      </w:r>
    </w:p>
    <w:p w:rsidR="007626A5" w:rsidRPr="00F27FC6" w:rsidRDefault="007626A5" w:rsidP="007626A5">
      <w:pPr>
        <w:rPr>
          <w:rFonts w:cs="Arial"/>
          <w:color w:val="000000" w:themeColor="text1"/>
          <w:szCs w:val="24"/>
        </w:rPr>
      </w:pPr>
      <w:r w:rsidRPr="00F27FC6">
        <w:rPr>
          <w:rFonts w:cs="Arial"/>
          <w:color w:val="000000" w:themeColor="text1"/>
          <w:szCs w:val="24"/>
        </w:rPr>
        <w:t>59% male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Age</w:t>
      </w:r>
    </w:p>
    <w:p w:rsidR="007626A5" w:rsidRPr="00F27FC6" w:rsidRDefault="007626A5" w:rsidP="007626A5">
      <w:pPr>
        <w:rPr>
          <w:rFonts w:cs="Arial"/>
          <w:color w:val="000000" w:themeColor="text1"/>
          <w:szCs w:val="24"/>
        </w:rPr>
      </w:pPr>
      <w:r w:rsidRPr="00F27FC6">
        <w:rPr>
          <w:rFonts w:cs="Arial"/>
          <w:color w:val="000000" w:themeColor="text1"/>
          <w:szCs w:val="24"/>
        </w:rPr>
        <w:t>0-</w:t>
      </w:r>
      <w:proofErr w:type="gramStart"/>
      <w:r w:rsidRPr="00F27FC6">
        <w:rPr>
          <w:rFonts w:cs="Arial"/>
          <w:color w:val="000000" w:themeColor="text1"/>
          <w:szCs w:val="24"/>
        </w:rPr>
        <w:t>2</w:t>
      </w:r>
      <w:r w:rsidR="0009262F">
        <w:rPr>
          <w:rFonts w:cs="Arial"/>
          <w:color w:val="000000" w:themeColor="text1"/>
          <w:szCs w:val="24"/>
        </w:rPr>
        <w:t xml:space="preserve">  38</w:t>
      </w:r>
      <w:proofErr w:type="gramEnd"/>
      <w:r w:rsidR="0009262F">
        <w:rPr>
          <w:rFonts w:cs="Arial"/>
          <w:color w:val="000000" w:themeColor="text1"/>
          <w:szCs w:val="24"/>
        </w:rPr>
        <w:t>%</w:t>
      </w:r>
    </w:p>
    <w:p w:rsidR="007626A5" w:rsidRPr="00F27FC6" w:rsidRDefault="007626A5" w:rsidP="007626A5">
      <w:pPr>
        <w:rPr>
          <w:rFonts w:cs="Arial"/>
          <w:color w:val="000000" w:themeColor="text1"/>
          <w:szCs w:val="24"/>
        </w:rPr>
      </w:pPr>
      <w:r w:rsidRPr="00F27FC6">
        <w:rPr>
          <w:rFonts w:cs="Arial"/>
          <w:color w:val="000000" w:themeColor="text1"/>
          <w:szCs w:val="24"/>
        </w:rPr>
        <w:t>3-</w:t>
      </w:r>
      <w:proofErr w:type="gramStart"/>
      <w:r w:rsidRPr="00F27FC6">
        <w:rPr>
          <w:rFonts w:cs="Arial"/>
          <w:color w:val="000000" w:themeColor="text1"/>
          <w:szCs w:val="24"/>
        </w:rPr>
        <w:t>5</w:t>
      </w:r>
      <w:r w:rsidR="0009262F">
        <w:rPr>
          <w:rFonts w:cs="Arial"/>
          <w:color w:val="000000" w:themeColor="text1"/>
          <w:szCs w:val="24"/>
        </w:rPr>
        <w:t xml:space="preserve">  37</w:t>
      </w:r>
      <w:proofErr w:type="gramEnd"/>
      <w:r w:rsidR="0009262F">
        <w:rPr>
          <w:rFonts w:cs="Arial"/>
          <w:color w:val="000000" w:themeColor="text1"/>
          <w:szCs w:val="24"/>
        </w:rPr>
        <w:t>%</w:t>
      </w:r>
    </w:p>
    <w:p w:rsidR="007626A5" w:rsidRPr="00F27FC6" w:rsidRDefault="007626A5" w:rsidP="007626A5">
      <w:pPr>
        <w:rPr>
          <w:rFonts w:cs="Arial"/>
          <w:color w:val="000000" w:themeColor="text1"/>
          <w:szCs w:val="24"/>
        </w:rPr>
      </w:pPr>
      <w:r w:rsidRPr="00F27FC6">
        <w:rPr>
          <w:rFonts w:cs="Arial"/>
          <w:color w:val="000000" w:themeColor="text1"/>
          <w:szCs w:val="24"/>
        </w:rPr>
        <w:t>6-</w:t>
      </w:r>
      <w:proofErr w:type="gramStart"/>
      <w:r w:rsidRPr="00F27FC6">
        <w:rPr>
          <w:rFonts w:cs="Arial"/>
          <w:color w:val="000000" w:themeColor="text1"/>
          <w:szCs w:val="24"/>
        </w:rPr>
        <w:t>10</w:t>
      </w:r>
      <w:r w:rsidR="0009262F">
        <w:rPr>
          <w:rFonts w:cs="Arial"/>
          <w:color w:val="000000" w:themeColor="text1"/>
          <w:szCs w:val="24"/>
        </w:rPr>
        <w:t xml:space="preserve">  19</w:t>
      </w:r>
      <w:proofErr w:type="gramEnd"/>
      <w:r w:rsidR="0009262F">
        <w:rPr>
          <w:rFonts w:cs="Arial"/>
          <w:color w:val="000000" w:themeColor="text1"/>
          <w:szCs w:val="24"/>
        </w:rPr>
        <w:t>%</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Greater than </w:t>
      </w:r>
      <w:proofErr w:type="gramStart"/>
      <w:r w:rsidRPr="00F27FC6">
        <w:rPr>
          <w:rFonts w:cs="Arial"/>
          <w:color w:val="000000" w:themeColor="text1"/>
          <w:szCs w:val="24"/>
        </w:rPr>
        <w:t>10</w:t>
      </w:r>
      <w:r w:rsidR="0009262F">
        <w:rPr>
          <w:rFonts w:cs="Arial"/>
          <w:color w:val="000000" w:themeColor="text1"/>
          <w:szCs w:val="24"/>
        </w:rPr>
        <w:t xml:space="preserve">  6</w:t>
      </w:r>
      <w:proofErr w:type="gramEnd"/>
      <w:r w:rsidR="0009262F">
        <w:rPr>
          <w:rFonts w:cs="Arial"/>
          <w:color w:val="000000" w:themeColor="text1"/>
          <w:szCs w:val="24"/>
        </w:rPr>
        <w:t>%</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Ethnicity</w:t>
      </w:r>
    </w:p>
    <w:p w:rsidR="007626A5" w:rsidRPr="00F27FC6" w:rsidRDefault="007626A5" w:rsidP="007626A5">
      <w:pPr>
        <w:rPr>
          <w:rFonts w:cs="Arial"/>
          <w:color w:val="000000" w:themeColor="text1"/>
          <w:szCs w:val="24"/>
        </w:rPr>
      </w:pPr>
      <w:r w:rsidRPr="00F27FC6">
        <w:rPr>
          <w:rFonts w:cs="Arial"/>
          <w:color w:val="000000" w:themeColor="text1"/>
          <w:szCs w:val="24"/>
        </w:rPr>
        <w:t>White, Non-</w:t>
      </w:r>
      <w:proofErr w:type="gramStart"/>
      <w:r w:rsidRPr="00F27FC6">
        <w:rPr>
          <w:rFonts w:cs="Arial"/>
          <w:color w:val="000000" w:themeColor="text1"/>
          <w:szCs w:val="24"/>
        </w:rPr>
        <w:t>Hispanic  55</w:t>
      </w:r>
      <w:proofErr w:type="gramEnd"/>
      <w:r w:rsidRPr="00F27FC6">
        <w:rPr>
          <w:rFonts w:cs="Arial"/>
          <w:color w:val="000000" w:themeColor="text1"/>
          <w:szCs w:val="24"/>
        </w:rPr>
        <w:t>%</w:t>
      </w:r>
    </w:p>
    <w:p w:rsidR="007626A5" w:rsidRPr="00F27FC6" w:rsidRDefault="007626A5" w:rsidP="007626A5">
      <w:pPr>
        <w:rPr>
          <w:rFonts w:cs="Arial"/>
          <w:color w:val="000000" w:themeColor="text1"/>
          <w:szCs w:val="24"/>
        </w:rPr>
      </w:pPr>
      <w:r w:rsidRPr="00F27FC6">
        <w:rPr>
          <w:rFonts w:cs="Arial"/>
          <w:color w:val="000000" w:themeColor="text1"/>
          <w:szCs w:val="24"/>
        </w:rPr>
        <w:t>Black, African Amer.  27%</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Latino, </w:t>
      </w:r>
      <w:proofErr w:type="gramStart"/>
      <w:r w:rsidRPr="00F27FC6">
        <w:rPr>
          <w:rFonts w:cs="Arial"/>
          <w:color w:val="000000" w:themeColor="text1"/>
          <w:szCs w:val="24"/>
        </w:rPr>
        <w:t>Hispanic  15</w:t>
      </w:r>
      <w:proofErr w:type="gramEnd"/>
      <w:r w:rsidRPr="00F27FC6">
        <w:rPr>
          <w:rFonts w:cs="Arial"/>
          <w:color w:val="000000" w:themeColor="text1"/>
          <w:szCs w:val="24"/>
        </w:rPr>
        <w:t>%</w:t>
      </w:r>
    </w:p>
    <w:p w:rsidR="007626A5" w:rsidRPr="00F27FC6" w:rsidRDefault="007626A5" w:rsidP="007626A5">
      <w:pPr>
        <w:rPr>
          <w:rFonts w:cs="Arial"/>
          <w:color w:val="000000" w:themeColor="text1"/>
          <w:szCs w:val="24"/>
        </w:rPr>
      </w:pPr>
      <w:proofErr w:type="gramStart"/>
      <w:r w:rsidRPr="00F27FC6">
        <w:rPr>
          <w:rFonts w:cs="Arial"/>
          <w:color w:val="000000" w:themeColor="text1"/>
          <w:szCs w:val="24"/>
        </w:rPr>
        <w:t>Other  3</w:t>
      </w:r>
      <w:proofErr w:type="gramEnd"/>
      <w:r w:rsidRPr="00F27FC6">
        <w:rPr>
          <w:rFonts w:cs="Arial"/>
          <w:color w:val="000000" w:themeColor="text1"/>
          <w:szCs w:val="24"/>
        </w:rPr>
        <w:t>%</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89% showed progress in skills leading to independence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Clients came from</w:t>
      </w:r>
      <w:r w:rsidRPr="00F27FC6">
        <w:rPr>
          <w:rFonts w:cs="Arial"/>
          <w:color w:val="000000" w:themeColor="text1"/>
          <w:szCs w:val="24"/>
        </w:rPr>
        <w:t xml:space="preserve"> </w:t>
      </w:r>
      <w:r w:rsidRPr="00F27FC6">
        <w:rPr>
          <w:rFonts w:cs="Arial"/>
          <w:color w:val="000000" w:themeColor="text1"/>
          <w:szCs w:val="24"/>
        </w:rPr>
        <w:t>139</w:t>
      </w:r>
      <w:r w:rsidRPr="00F27FC6">
        <w:rPr>
          <w:rFonts w:cs="Arial"/>
          <w:color w:val="000000" w:themeColor="text1"/>
          <w:szCs w:val="24"/>
        </w:rPr>
        <w:t xml:space="preserve"> </w:t>
      </w:r>
      <w:r w:rsidRPr="00F27FC6">
        <w:rPr>
          <w:rFonts w:cs="Arial"/>
          <w:color w:val="000000" w:themeColor="text1"/>
          <w:szCs w:val="24"/>
        </w:rPr>
        <w:t>zip codes in Wisconsin</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 </w:t>
      </w:r>
    </w:p>
    <w:p w:rsidR="007626A5" w:rsidRPr="00F27FC6" w:rsidRDefault="007626A5" w:rsidP="007626A5">
      <w:pPr>
        <w:rPr>
          <w:rFonts w:cs="Arial"/>
          <w:color w:val="000000" w:themeColor="text1"/>
          <w:szCs w:val="24"/>
        </w:rPr>
      </w:pPr>
      <w:r w:rsidRPr="00F27FC6">
        <w:rPr>
          <w:rFonts w:cs="Arial"/>
          <w:color w:val="000000" w:themeColor="text1"/>
          <w:szCs w:val="24"/>
        </w:rPr>
        <w:t>1,001</w:t>
      </w:r>
      <w:r w:rsidRPr="00F27FC6">
        <w:rPr>
          <w:rFonts w:cs="Arial"/>
          <w:color w:val="000000" w:themeColor="text1"/>
          <w:szCs w:val="24"/>
        </w:rPr>
        <w:t xml:space="preserve"> </w:t>
      </w:r>
      <w:r w:rsidRPr="00F27FC6">
        <w:rPr>
          <w:rFonts w:cs="Arial"/>
          <w:color w:val="000000" w:themeColor="text1"/>
          <w:szCs w:val="24"/>
        </w:rPr>
        <w:t>customers found solutions through the</w:t>
      </w:r>
      <w:r w:rsidRPr="00F27FC6">
        <w:rPr>
          <w:rFonts w:cs="Arial"/>
          <w:color w:val="000000" w:themeColor="text1"/>
          <w:szCs w:val="24"/>
        </w:rPr>
        <w:t xml:space="preserve"> </w:t>
      </w:r>
      <w:r w:rsidRPr="00F27FC6">
        <w:rPr>
          <w:rFonts w:cs="Arial"/>
          <w:color w:val="000000" w:themeColor="text1"/>
          <w:szCs w:val="24"/>
        </w:rPr>
        <w:t>Vision Forward Store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Hawley Ridge Apartments provides safe and affordable housing for</w:t>
      </w:r>
      <w:r w:rsidRPr="00F27FC6">
        <w:rPr>
          <w:rFonts w:cs="Arial"/>
          <w:color w:val="000000" w:themeColor="text1"/>
          <w:szCs w:val="24"/>
        </w:rPr>
        <w:t xml:space="preserve"> </w:t>
      </w:r>
      <w:r w:rsidRPr="00F27FC6">
        <w:rPr>
          <w:rFonts w:cs="Arial"/>
          <w:color w:val="000000" w:themeColor="text1"/>
          <w:szCs w:val="24"/>
        </w:rPr>
        <w:t>76</w:t>
      </w:r>
      <w:r w:rsidRPr="00F27FC6">
        <w:rPr>
          <w:rFonts w:cs="Arial"/>
          <w:color w:val="000000" w:themeColor="text1"/>
          <w:szCs w:val="24"/>
        </w:rPr>
        <w:t xml:space="preserve"> </w:t>
      </w:r>
      <w:r w:rsidRPr="00F27FC6">
        <w:rPr>
          <w:rFonts w:cs="Arial"/>
          <w:color w:val="000000" w:themeColor="text1"/>
          <w:szCs w:val="24"/>
        </w:rPr>
        <w:t>individuals.</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Through our</w:t>
      </w:r>
      <w:r w:rsidRPr="00F27FC6">
        <w:rPr>
          <w:rFonts w:cs="Arial"/>
          <w:color w:val="000000" w:themeColor="text1"/>
          <w:szCs w:val="24"/>
        </w:rPr>
        <w:t xml:space="preserve"> </w:t>
      </w:r>
      <w:r w:rsidRPr="00F27FC6">
        <w:rPr>
          <w:rFonts w:cs="Arial"/>
          <w:color w:val="000000" w:themeColor="text1"/>
          <w:szCs w:val="24"/>
        </w:rPr>
        <w:t>Mobile Store and outreach</w:t>
      </w:r>
      <w:r w:rsidRPr="00F27FC6">
        <w:rPr>
          <w:rFonts w:cs="Arial"/>
          <w:color w:val="000000" w:themeColor="text1"/>
          <w:szCs w:val="24"/>
        </w:rPr>
        <w:t xml:space="preserve"> </w:t>
      </w:r>
      <w:r w:rsidRPr="00F27FC6">
        <w:rPr>
          <w:rFonts w:cs="Arial"/>
          <w:color w:val="000000" w:themeColor="text1"/>
          <w:szCs w:val="24"/>
        </w:rPr>
        <w:t>we connected with</w:t>
      </w:r>
      <w:r w:rsidRPr="00F27FC6">
        <w:rPr>
          <w:rFonts w:cs="Arial"/>
          <w:color w:val="000000" w:themeColor="text1"/>
          <w:szCs w:val="24"/>
        </w:rPr>
        <w:t xml:space="preserve"> </w:t>
      </w:r>
      <w:r w:rsidRPr="00F27FC6">
        <w:rPr>
          <w:rFonts w:cs="Arial"/>
          <w:color w:val="000000" w:themeColor="text1"/>
          <w:szCs w:val="24"/>
        </w:rPr>
        <w:t>1,472</w:t>
      </w:r>
      <w:r w:rsidRPr="00F27FC6">
        <w:rPr>
          <w:rFonts w:cs="Arial"/>
          <w:color w:val="000000" w:themeColor="text1"/>
          <w:szCs w:val="24"/>
        </w:rPr>
        <w:t xml:space="preserve"> </w:t>
      </w:r>
      <w:r w:rsidRPr="00F27FC6">
        <w:rPr>
          <w:rFonts w:cs="Arial"/>
          <w:color w:val="000000" w:themeColor="text1"/>
          <w:szCs w:val="24"/>
        </w:rPr>
        <w:t>people in the community.</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Transportation is a signifi</w:t>
      </w:r>
      <w:r w:rsidRPr="00F27FC6">
        <w:rPr>
          <w:rFonts w:cs="Arial"/>
          <w:color w:val="000000" w:themeColor="text1"/>
          <w:szCs w:val="24"/>
        </w:rPr>
        <w:t>cant</w:t>
      </w:r>
      <w:r w:rsidRPr="00F27FC6">
        <w:rPr>
          <w:rFonts w:cs="Arial"/>
          <w:color w:val="000000" w:themeColor="text1"/>
          <w:szCs w:val="24"/>
        </w:rPr>
        <w:t xml:space="preserve"> barrier for visually impaired individuals. Our vans logged</w:t>
      </w:r>
    </w:p>
    <w:p w:rsidR="007626A5" w:rsidRPr="00F27FC6" w:rsidRDefault="007626A5" w:rsidP="007626A5">
      <w:pPr>
        <w:rPr>
          <w:rFonts w:cs="Arial"/>
          <w:color w:val="000000" w:themeColor="text1"/>
          <w:szCs w:val="24"/>
        </w:rPr>
      </w:pPr>
      <w:r w:rsidRPr="00F27FC6">
        <w:rPr>
          <w:rFonts w:cs="Arial"/>
          <w:color w:val="000000" w:themeColor="text1"/>
          <w:szCs w:val="24"/>
        </w:rPr>
        <w:t>18,000</w:t>
      </w:r>
      <w:r w:rsidRPr="00F27FC6">
        <w:rPr>
          <w:rFonts w:cs="Arial"/>
          <w:color w:val="000000" w:themeColor="text1"/>
          <w:szCs w:val="24"/>
        </w:rPr>
        <w:t xml:space="preserve"> miles </w:t>
      </w:r>
      <w:r w:rsidRPr="00F27FC6">
        <w:rPr>
          <w:rFonts w:cs="Arial"/>
          <w:color w:val="000000" w:themeColor="text1"/>
          <w:szCs w:val="24"/>
        </w:rPr>
        <w:t>transporting individuals to receive services</w:t>
      </w:r>
      <w:r w:rsidRPr="00F27FC6">
        <w:rPr>
          <w:rFonts w:cs="Arial"/>
          <w:color w:val="000000" w:themeColor="text1"/>
          <w:szCs w:val="24"/>
        </w:rPr>
        <w:t xml:space="preserve"> </w:t>
      </w:r>
      <w:r w:rsidRPr="00F27FC6">
        <w:rPr>
          <w:rFonts w:cs="Arial"/>
          <w:color w:val="000000" w:themeColor="text1"/>
          <w:szCs w:val="24"/>
        </w:rPr>
        <w:t>from Vision Forward.</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 </w:t>
      </w:r>
    </w:p>
    <w:p w:rsidR="0009262F" w:rsidRDefault="0009262F"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ADULTS</w:t>
      </w:r>
    </w:p>
    <w:p w:rsidR="007626A5" w:rsidRPr="00F27FC6" w:rsidRDefault="007626A5" w:rsidP="007626A5">
      <w:pPr>
        <w:rPr>
          <w:rFonts w:cs="Arial"/>
          <w:color w:val="000000" w:themeColor="text1"/>
          <w:szCs w:val="24"/>
        </w:rPr>
      </w:pPr>
      <w:r w:rsidRPr="00F27FC6">
        <w:rPr>
          <w:rFonts w:cs="Arial"/>
          <w:color w:val="000000" w:themeColor="text1"/>
          <w:szCs w:val="24"/>
        </w:rPr>
        <w:t>390 adults received 2,362 hours of service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lastRenderedPageBreak/>
        <w:t>Gender</w:t>
      </w:r>
    </w:p>
    <w:p w:rsidR="007626A5" w:rsidRPr="00F27FC6" w:rsidRDefault="007626A5" w:rsidP="007626A5">
      <w:pPr>
        <w:rPr>
          <w:rFonts w:cs="Arial"/>
          <w:color w:val="000000" w:themeColor="text1"/>
          <w:szCs w:val="24"/>
        </w:rPr>
      </w:pPr>
      <w:r w:rsidRPr="00F27FC6">
        <w:rPr>
          <w:rFonts w:cs="Arial"/>
          <w:color w:val="000000" w:themeColor="text1"/>
          <w:szCs w:val="24"/>
        </w:rPr>
        <w:t>66% Female</w:t>
      </w:r>
    </w:p>
    <w:p w:rsidR="007626A5" w:rsidRPr="00F27FC6" w:rsidRDefault="007626A5" w:rsidP="007626A5">
      <w:pPr>
        <w:rPr>
          <w:rFonts w:cs="Arial"/>
          <w:color w:val="000000" w:themeColor="text1"/>
          <w:szCs w:val="24"/>
        </w:rPr>
      </w:pPr>
      <w:r w:rsidRPr="00F27FC6">
        <w:rPr>
          <w:rFonts w:cs="Arial"/>
          <w:color w:val="000000" w:themeColor="text1"/>
          <w:szCs w:val="24"/>
        </w:rPr>
        <w:t>34% Male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Age</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Under </w:t>
      </w:r>
      <w:proofErr w:type="gramStart"/>
      <w:r w:rsidRPr="00F27FC6">
        <w:rPr>
          <w:rFonts w:cs="Arial"/>
          <w:color w:val="000000" w:themeColor="text1"/>
          <w:szCs w:val="24"/>
        </w:rPr>
        <w:t>40</w:t>
      </w:r>
      <w:r w:rsidR="00D519E4">
        <w:rPr>
          <w:rFonts w:cs="Arial"/>
          <w:color w:val="000000" w:themeColor="text1"/>
          <w:szCs w:val="24"/>
        </w:rPr>
        <w:t xml:space="preserve">  13</w:t>
      </w:r>
      <w:proofErr w:type="gramEnd"/>
      <w:r w:rsidR="00D519E4">
        <w:rPr>
          <w:rFonts w:cs="Arial"/>
          <w:color w:val="000000" w:themeColor="text1"/>
          <w:szCs w:val="24"/>
        </w:rPr>
        <w:t>%</w:t>
      </w:r>
    </w:p>
    <w:p w:rsidR="007626A5" w:rsidRPr="00F27FC6" w:rsidRDefault="007626A5" w:rsidP="007626A5">
      <w:pPr>
        <w:rPr>
          <w:rFonts w:cs="Arial"/>
          <w:color w:val="000000" w:themeColor="text1"/>
          <w:szCs w:val="24"/>
        </w:rPr>
      </w:pPr>
      <w:r w:rsidRPr="00F27FC6">
        <w:rPr>
          <w:rFonts w:cs="Arial"/>
          <w:color w:val="000000" w:themeColor="text1"/>
          <w:szCs w:val="24"/>
        </w:rPr>
        <w:t>41-</w:t>
      </w:r>
      <w:proofErr w:type="gramStart"/>
      <w:r w:rsidRPr="00F27FC6">
        <w:rPr>
          <w:rFonts w:cs="Arial"/>
          <w:color w:val="000000" w:themeColor="text1"/>
          <w:szCs w:val="24"/>
        </w:rPr>
        <w:t>70</w:t>
      </w:r>
      <w:r w:rsidR="00D519E4">
        <w:rPr>
          <w:rFonts w:cs="Arial"/>
          <w:color w:val="000000" w:themeColor="text1"/>
          <w:szCs w:val="24"/>
        </w:rPr>
        <w:t xml:space="preserve">  35</w:t>
      </w:r>
      <w:proofErr w:type="gramEnd"/>
      <w:r w:rsidR="00D519E4">
        <w:rPr>
          <w:rFonts w:cs="Arial"/>
          <w:color w:val="000000" w:themeColor="text1"/>
          <w:szCs w:val="24"/>
        </w:rPr>
        <w:t>%</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70 </w:t>
      </w:r>
      <w:proofErr w:type="gramStart"/>
      <w:r w:rsidRPr="00F27FC6">
        <w:rPr>
          <w:rFonts w:cs="Arial"/>
          <w:color w:val="000000" w:themeColor="text1"/>
          <w:szCs w:val="24"/>
        </w:rPr>
        <w:t>+</w:t>
      </w:r>
      <w:r w:rsidR="00D519E4">
        <w:rPr>
          <w:rFonts w:cs="Arial"/>
          <w:color w:val="000000" w:themeColor="text1"/>
          <w:szCs w:val="24"/>
        </w:rPr>
        <w:t xml:space="preserve">  52</w:t>
      </w:r>
      <w:proofErr w:type="gramEnd"/>
      <w:r w:rsidR="00D519E4">
        <w:rPr>
          <w:rFonts w:cs="Arial"/>
          <w:color w:val="000000" w:themeColor="text1"/>
          <w:szCs w:val="24"/>
        </w:rPr>
        <w:t>%</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Ethnicity</w:t>
      </w:r>
    </w:p>
    <w:p w:rsidR="007626A5" w:rsidRPr="00F27FC6" w:rsidRDefault="007626A5" w:rsidP="007626A5">
      <w:pPr>
        <w:rPr>
          <w:rFonts w:cs="Arial"/>
          <w:color w:val="000000" w:themeColor="text1"/>
          <w:szCs w:val="24"/>
        </w:rPr>
      </w:pPr>
      <w:r w:rsidRPr="00F27FC6">
        <w:rPr>
          <w:rFonts w:cs="Arial"/>
          <w:color w:val="000000" w:themeColor="text1"/>
          <w:szCs w:val="24"/>
        </w:rPr>
        <w:t>White, Non-</w:t>
      </w:r>
      <w:proofErr w:type="gramStart"/>
      <w:r w:rsidRPr="00F27FC6">
        <w:rPr>
          <w:rFonts w:cs="Arial"/>
          <w:color w:val="000000" w:themeColor="text1"/>
          <w:szCs w:val="24"/>
        </w:rPr>
        <w:t xml:space="preserve">Hispanic  </w:t>
      </w:r>
      <w:r w:rsidRPr="00F27FC6">
        <w:rPr>
          <w:rFonts w:cs="Arial"/>
          <w:color w:val="000000" w:themeColor="text1"/>
          <w:szCs w:val="24"/>
        </w:rPr>
        <w:t>78</w:t>
      </w:r>
      <w:proofErr w:type="gramEnd"/>
      <w:r w:rsidRPr="00F27FC6">
        <w:rPr>
          <w:rFonts w:cs="Arial"/>
          <w:color w:val="000000" w:themeColor="text1"/>
          <w:szCs w:val="24"/>
        </w:rPr>
        <w:t>%</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Black, African Amer.  </w:t>
      </w:r>
      <w:r w:rsidRPr="00F27FC6">
        <w:rPr>
          <w:rFonts w:cs="Arial"/>
          <w:color w:val="000000" w:themeColor="text1"/>
          <w:szCs w:val="24"/>
        </w:rPr>
        <w:t>15</w:t>
      </w:r>
      <w:r w:rsidRPr="00F27FC6">
        <w:rPr>
          <w:rFonts w:cs="Arial"/>
          <w:color w:val="000000" w:themeColor="text1"/>
          <w:szCs w:val="24"/>
        </w:rPr>
        <w:t>%</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Latino, </w:t>
      </w:r>
      <w:proofErr w:type="gramStart"/>
      <w:r w:rsidRPr="00F27FC6">
        <w:rPr>
          <w:rFonts w:cs="Arial"/>
          <w:color w:val="000000" w:themeColor="text1"/>
          <w:szCs w:val="24"/>
        </w:rPr>
        <w:t xml:space="preserve">Hispanic  </w:t>
      </w:r>
      <w:r w:rsidRPr="00F27FC6">
        <w:rPr>
          <w:rFonts w:cs="Arial"/>
          <w:color w:val="000000" w:themeColor="text1"/>
          <w:szCs w:val="24"/>
        </w:rPr>
        <w:t>5</w:t>
      </w:r>
      <w:proofErr w:type="gramEnd"/>
      <w:r w:rsidRPr="00F27FC6">
        <w:rPr>
          <w:rFonts w:cs="Arial"/>
          <w:color w:val="000000" w:themeColor="text1"/>
          <w:szCs w:val="24"/>
        </w:rPr>
        <w:t>%</w:t>
      </w:r>
    </w:p>
    <w:p w:rsidR="007626A5" w:rsidRPr="00F27FC6" w:rsidRDefault="007626A5" w:rsidP="007626A5">
      <w:pPr>
        <w:rPr>
          <w:rFonts w:cs="Arial"/>
          <w:color w:val="000000" w:themeColor="text1"/>
          <w:szCs w:val="24"/>
        </w:rPr>
      </w:pPr>
      <w:proofErr w:type="gramStart"/>
      <w:r w:rsidRPr="00F27FC6">
        <w:rPr>
          <w:rFonts w:cs="Arial"/>
          <w:color w:val="000000" w:themeColor="text1"/>
          <w:szCs w:val="24"/>
        </w:rPr>
        <w:t>Other</w:t>
      </w:r>
      <w:r w:rsidRPr="00F27FC6">
        <w:rPr>
          <w:rFonts w:cs="Arial"/>
          <w:color w:val="000000" w:themeColor="text1"/>
          <w:szCs w:val="24"/>
        </w:rPr>
        <w:t xml:space="preserve">  2</w:t>
      </w:r>
      <w:proofErr w:type="gramEnd"/>
      <w:r w:rsidRPr="00F27FC6">
        <w:rPr>
          <w:rFonts w:cs="Arial"/>
          <w:color w:val="000000" w:themeColor="text1"/>
          <w:szCs w:val="24"/>
        </w:rPr>
        <w:t>%</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91% developed skills for independent living</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 xml:space="preserve">Statement of Activities </w:t>
      </w:r>
      <w:r w:rsidR="0037626E">
        <w:rPr>
          <w:rFonts w:cs="Arial"/>
          <w:color w:val="000000" w:themeColor="text1"/>
          <w:szCs w:val="24"/>
        </w:rPr>
        <w:br/>
        <w:t>Y</w:t>
      </w:r>
      <w:r w:rsidRPr="00F27FC6">
        <w:rPr>
          <w:rFonts w:cs="Arial"/>
          <w:color w:val="000000" w:themeColor="text1"/>
          <w:szCs w:val="24"/>
        </w:rPr>
        <w:t>ear E</w:t>
      </w:r>
      <w:r w:rsidRPr="00F27FC6">
        <w:rPr>
          <w:rFonts w:cs="Arial"/>
          <w:color w:val="000000" w:themeColor="text1"/>
          <w:szCs w:val="24"/>
        </w:rPr>
        <w:t xml:space="preserve">nding </w:t>
      </w:r>
      <w:r w:rsidRPr="00F27FC6">
        <w:rPr>
          <w:rFonts w:cs="Arial"/>
          <w:color w:val="000000" w:themeColor="text1"/>
          <w:szCs w:val="24"/>
        </w:rPr>
        <w:t>M</w:t>
      </w:r>
      <w:r w:rsidRPr="00F27FC6">
        <w:rPr>
          <w:rFonts w:cs="Arial"/>
          <w:color w:val="000000" w:themeColor="text1"/>
          <w:szCs w:val="24"/>
        </w:rPr>
        <w:t>arch 31, 2016</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OPERATING REVENUE</w:t>
      </w:r>
      <w:r w:rsidRPr="00F27FC6">
        <w:rPr>
          <w:rFonts w:cs="Arial"/>
          <w:color w:val="000000" w:themeColor="text1"/>
          <w:szCs w:val="24"/>
        </w:rPr>
        <w:tab/>
        <w:t xml:space="preserve"> </w:t>
      </w:r>
    </w:p>
    <w:p w:rsidR="007626A5" w:rsidRPr="00F27FC6" w:rsidRDefault="007626A5" w:rsidP="007626A5">
      <w:pPr>
        <w:rPr>
          <w:rFonts w:cs="Arial"/>
          <w:color w:val="000000" w:themeColor="text1"/>
          <w:szCs w:val="24"/>
        </w:rPr>
      </w:pPr>
    </w:p>
    <w:p w:rsidR="0037626E" w:rsidRPr="00F27FC6" w:rsidRDefault="0037626E" w:rsidP="0037626E">
      <w:pPr>
        <w:rPr>
          <w:rFonts w:cs="Arial"/>
          <w:color w:val="000000" w:themeColor="text1"/>
          <w:szCs w:val="24"/>
        </w:rPr>
      </w:pPr>
      <w:r w:rsidRPr="00F27FC6">
        <w:rPr>
          <w:rFonts w:cs="Arial"/>
          <w:color w:val="000000" w:themeColor="text1"/>
          <w:szCs w:val="24"/>
        </w:rPr>
        <w:t>41% Contributions &amp; Grants</w:t>
      </w:r>
    </w:p>
    <w:p w:rsidR="0037626E" w:rsidRPr="00F27FC6" w:rsidRDefault="0037626E" w:rsidP="0037626E">
      <w:pPr>
        <w:rPr>
          <w:rFonts w:cs="Arial"/>
          <w:color w:val="000000" w:themeColor="text1"/>
          <w:szCs w:val="24"/>
        </w:rPr>
      </w:pPr>
      <w:r w:rsidRPr="00F27FC6">
        <w:rPr>
          <w:rFonts w:cs="Arial"/>
          <w:color w:val="000000" w:themeColor="text1"/>
          <w:szCs w:val="24"/>
        </w:rPr>
        <w:t>10% Bequests</w:t>
      </w:r>
    </w:p>
    <w:p w:rsidR="0037626E" w:rsidRPr="00F27FC6" w:rsidRDefault="0037626E" w:rsidP="0037626E">
      <w:pPr>
        <w:rPr>
          <w:rFonts w:cs="Arial"/>
          <w:color w:val="000000" w:themeColor="text1"/>
          <w:szCs w:val="24"/>
        </w:rPr>
      </w:pPr>
      <w:r w:rsidRPr="00F27FC6">
        <w:rPr>
          <w:rFonts w:cs="Arial"/>
          <w:color w:val="000000" w:themeColor="text1"/>
          <w:szCs w:val="24"/>
        </w:rPr>
        <w:t>6% Trusts</w:t>
      </w:r>
    </w:p>
    <w:p w:rsidR="0037626E" w:rsidRPr="00F27FC6" w:rsidRDefault="0037626E" w:rsidP="0037626E">
      <w:pPr>
        <w:rPr>
          <w:rFonts w:cs="Arial"/>
          <w:color w:val="000000" w:themeColor="text1"/>
          <w:szCs w:val="24"/>
        </w:rPr>
      </w:pPr>
      <w:r w:rsidRPr="00F27FC6">
        <w:rPr>
          <w:rFonts w:cs="Arial"/>
          <w:color w:val="000000" w:themeColor="text1"/>
          <w:szCs w:val="24"/>
        </w:rPr>
        <w:t>10% Adult Vision Rehabilitation</w:t>
      </w:r>
    </w:p>
    <w:p w:rsidR="0037626E" w:rsidRPr="00F27FC6" w:rsidRDefault="0037626E" w:rsidP="0037626E">
      <w:pPr>
        <w:rPr>
          <w:rFonts w:cs="Arial"/>
          <w:color w:val="000000" w:themeColor="text1"/>
          <w:szCs w:val="24"/>
        </w:rPr>
      </w:pPr>
      <w:r w:rsidRPr="00F27FC6">
        <w:rPr>
          <w:rFonts w:cs="Arial"/>
          <w:color w:val="000000" w:themeColor="text1"/>
          <w:szCs w:val="24"/>
        </w:rPr>
        <w:t>3% Property Management</w:t>
      </w:r>
    </w:p>
    <w:p w:rsidR="0037626E" w:rsidRPr="00F27FC6" w:rsidRDefault="0037626E" w:rsidP="0037626E">
      <w:pPr>
        <w:rPr>
          <w:rFonts w:cs="Arial"/>
          <w:color w:val="000000" w:themeColor="text1"/>
          <w:szCs w:val="24"/>
        </w:rPr>
      </w:pPr>
      <w:r w:rsidRPr="00F27FC6">
        <w:rPr>
          <w:rFonts w:cs="Arial"/>
          <w:color w:val="000000" w:themeColor="text1"/>
          <w:szCs w:val="24"/>
        </w:rPr>
        <w:t>11% Vision Forward Store</w:t>
      </w:r>
    </w:p>
    <w:p w:rsidR="007626A5" w:rsidRPr="00F27FC6" w:rsidRDefault="007626A5" w:rsidP="007626A5">
      <w:pPr>
        <w:rPr>
          <w:rFonts w:cs="Arial"/>
          <w:color w:val="000000" w:themeColor="text1"/>
          <w:szCs w:val="24"/>
        </w:rPr>
      </w:pPr>
      <w:r w:rsidRPr="00F27FC6">
        <w:rPr>
          <w:rFonts w:cs="Arial"/>
          <w:color w:val="000000" w:themeColor="text1"/>
          <w:szCs w:val="24"/>
        </w:rPr>
        <w:t>17</w:t>
      </w:r>
      <w:r w:rsidRPr="00F27FC6">
        <w:rPr>
          <w:rFonts w:cs="Arial"/>
          <w:color w:val="000000" w:themeColor="text1"/>
          <w:szCs w:val="24"/>
        </w:rPr>
        <w:t>% Children</w:t>
      </w:r>
      <w:r w:rsidRPr="00F27FC6">
        <w:rPr>
          <w:rFonts w:cs="Arial"/>
          <w:color w:val="000000" w:themeColor="text1"/>
          <w:szCs w:val="24"/>
        </w:rPr>
        <w:t xml:space="preserve"> &amp; Youth Services</w:t>
      </w:r>
    </w:p>
    <w:p w:rsidR="007626A5" w:rsidRPr="00F27FC6" w:rsidRDefault="007626A5" w:rsidP="007626A5">
      <w:pPr>
        <w:rPr>
          <w:rFonts w:cs="Arial"/>
          <w:color w:val="000000" w:themeColor="text1"/>
          <w:szCs w:val="24"/>
        </w:rPr>
      </w:pPr>
      <w:r w:rsidRPr="00F27FC6">
        <w:rPr>
          <w:rFonts w:cs="Arial"/>
          <w:color w:val="000000" w:themeColor="text1"/>
          <w:szCs w:val="24"/>
        </w:rPr>
        <w:t>2</w:t>
      </w:r>
      <w:r w:rsidRPr="00F27FC6">
        <w:rPr>
          <w:rFonts w:cs="Arial"/>
          <w:color w:val="000000" w:themeColor="text1"/>
          <w:szCs w:val="24"/>
        </w:rPr>
        <w:t xml:space="preserve">% Other </w:t>
      </w:r>
      <w:r w:rsidRPr="00F27FC6">
        <w:rPr>
          <w:rFonts w:cs="Arial"/>
          <w:color w:val="000000" w:themeColor="text1"/>
          <w:szCs w:val="24"/>
        </w:rPr>
        <w:t>Programs</w:t>
      </w:r>
      <w:r w:rsidRPr="00F27FC6">
        <w:rPr>
          <w:rFonts w:cs="Arial"/>
          <w:color w:val="000000" w:themeColor="text1"/>
          <w:szCs w:val="24"/>
        </w:rPr>
        <w:tab/>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OPERATING EXPENSES</w:t>
      </w:r>
    </w:p>
    <w:p w:rsidR="007626A5" w:rsidRPr="00F27FC6" w:rsidRDefault="007626A5" w:rsidP="007626A5">
      <w:pPr>
        <w:rPr>
          <w:rFonts w:cs="Arial"/>
          <w:color w:val="000000" w:themeColor="text1"/>
          <w:szCs w:val="24"/>
        </w:rPr>
      </w:pPr>
    </w:p>
    <w:p w:rsidR="0037626E" w:rsidRPr="00F27FC6" w:rsidRDefault="0037626E" w:rsidP="0037626E">
      <w:pPr>
        <w:rPr>
          <w:rFonts w:cs="Arial"/>
          <w:color w:val="000000" w:themeColor="text1"/>
          <w:szCs w:val="24"/>
        </w:rPr>
      </w:pPr>
      <w:r w:rsidRPr="00F27FC6">
        <w:rPr>
          <w:rFonts w:cs="Arial"/>
          <w:color w:val="000000" w:themeColor="text1"/>
          <w:szCs w:val="24"/>
        </w:rPr>
        <w:t>23% Adult Vision Rehabilitation Services</w:t>
      </w:r>
    </w:p>
    <w:p w:rsidR="0037626E" w:rsidRPr="00F27FC6" w:rsidRDefault="0037626E" w:rsidP="0037626E">
      <w:pPr>
        <w:rPr>
          <w:rFonts w:cs="Arial"/>
          <w:color w:val="000000" w:themeColor="text1"/>
          <w:szCs w:val="24"/>
        </w:rPr>
      </w:pPr>
      <w:r w:rsidRPr="00F27FC6">
        <w:rPr>
          <w:rFonts w:cs="Arial"/>
          <w:color w:val="000000" w:themeColor="text1"/>
          <w:szCs w:val="24"/>
        </w:rPr>
        <w:t>3% Property Management</w:t>
      </w:r>
    </w:p>
    <w:p w:rsidR="0037626E" w:rsidRPr="00F27FC6" w:rsidRDefault="0037626E" w:rsidP="0037626E">
      <w:pPr>
        <w:rPr>
          <w:rFonts w:cs="Arial"/>
          <w:color w:val="000000" w:themeColor="text1"/>
          <w:szCs w:val="24"/>
        </w:rPr>
      </w:pPr>
      <w:r w:rsidRPr="00F27FC6">
        <w:rPr>
          <w:rFonts w:cs="Arial"/>
          <w:color w:val="000000" w:themeColor="text1"/>
          <w:szCs w:val="24"/>
        </w:rPr>
        <w:t>14% Vision Forward Store</w:t>
      </w:r>
    </w:p>
    <w:p w:rsidR="0037626E" w:rsidRPr="00F27FC6" w:rsidRDefault="0037626E" w:rsidP="0037626E">
      <w:pPr>
        <w:rPr>
          <w:rFonts w:cs="Arial"/>
          <w:color w:val="000000" w:themeColor="text1"/>
          <w:szCs w:val="24"/>
        </w:rPr>
      </w:pPr>
      <w:r w:rsidRPr="00F27FC6">
        <w:rPr>
          <w:rFonts w:cs="Arial"/>
          <w:color w:val="000000" w:themeColor="text1"/>
          <w:szCs w:val="24"/>
        </w:rPr>
        <w:t>38% Children &amp; Youth Services</w:t>
      </w:r>
    </w:p>
    <w:p w:rsidR="0037626E" w:rsidRPr="00F27FC6" w:rsidRDefault="0037626E" w:rsidP="0037626E">
      <w:pPr>
        <w:rPr>
          <w:rFonts w:cs="Arial"/>
          <w:color w:val="000000" w:themeColor="text1"/>
          <w:szCs w:val="24"/>
        </w:rPr>
      </w:pPr>
      <w:r w:rsidRPr="00F27FC6">
        <w:rPr>
          <w:rFonts w:cs="Arial"/>
          <w:color w:val="000000" w:themeColor="text1"/>
          <w:szCs w:val="24"/>
        </w:rPr>
        <w:t>2% Other Programs</w:t>
      </w:r>
    </w:p>
    <w:p w:rsidR="0037626E" w:rsidRPr="00F27FC6" w:rsidRDefault="0037626E" w:rsidP="0037626E">
      <w:pPr>
        <w:rPr>
          <w:rFonts w:cs="Arial"/>
          <w:color w:val="000000" w:themeColor="text1"/>
          <w:szCs w:val="24"/>
        </w:rPr>
      </w:pPr>
      <w:r w:rsidRPr="00F27FC6">
        <w:rPr>
          <w:rFonts w:cs="Arial"/>
          <w:color w:val="000000" w:themeColor="text1"/>
          <w:szCs w:val="24"/>
        </w:rPr>
        <w:t>3% Information &amp; Referral</w:t>
      </w:r>
    </w:p>
    <w:p w:rsidR="007626A5" w:rsidRPr="00F27FC6" w:rsidRDefault="007626A5" w:rsidP="007626A5">
      <w:pPr>
        <w:rPr>
          <w:rFonts w:cs="Arial"/>
          <w:color w:val="000000" w:themeColor="text1"/>
          <w:szCs w:val="24"/>
        </w:rPr>
      </w:pPr>
      <w:r w:rsidRPr="00F27FC6">
        <w:rPr>
          <w:rFonts w:cs="Arial"/>
          <w:color w:val="000000" w:themeColor="text1"/>
          <w:szCs w:val="24"/>
        </w:rPr>
        <w:t>10%</w:t>
      </w:r>
      <w:r w:rsidRPr="00F27FC6">
        <w:rPr>
          <w:rFonts w:cs="Arial"/>
          <w:color w:val="000000" w:themeColor="text1"/>
          <w:szCs w:val="24"/>
        </w:rPr>
        <w:t xml:space="preserve"> </w:t>
      </w:r>
      <w:r w:rsidRPr="00F27FC6">
        <w:rPr>
          <w:rFonts w:cs="Arial"/>
          <w:color w:val="000000" w:themeColor="text1"/>
          <w:szCs w:val="24"/>
        </w:rPr>
        <w:t>Philanthropy</w:t>
      </w:r>
    </w:p>
    <w:p w:rsidR="007626A5" w:rsidRPr="00F27FC6" w:rsidRDefault="007626A5" w:rsidP="007626A5">
      <w:pPr>
        <w:rPr>
          <w:rFonts w:cs="Arial"/>
          <w:color w:val="000000" w:themeColor="text1"/>
          <w:szCs w:val="24"/>
        </w:rPr>
      </w:pPr>
      <w:r w:rsidRPr="00F27FC6">
        <w:rPr>
          <w:rFonts w:cs="Arial"/>
          <w:color w:val="000000" w:themeColor="text1"/>
          <w:szCs w:val="24"/>
        </w:rPr>
        <w:t>7%</w:t>
      </w:r>
      <w:r w:rsidRPr="00F27FC6">
        <w:rPr>
          <w:rFonts w:cs="Arial"/>
          <w:color w:val="000000" w:themeColor="text1"/>
          <w:szCs w:val="24"/>
        </w:rPr>
        <w:t xml:space="preserve"> </w:t>
      </w:r>
      <w:r w:rsidRPr="00F27FC6">
        <w:rPr>
          <w:rFonts w:cs="Arial"/>
          <w:color w:val="000000" w:themeColor="text1"/>
          <w:szCs w:val="24"/>
        </w:rPr>
        <w:t>General &amp; Administrative</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 xml:space="preserve"> </w:t>
      </w:r>
    </w:p>
    <w:p w:rsidR="007626A5" w:rsidRPr="00F27FC6" w:rsidRDefault="007626A5" w:rsidP="007626A5">
      <w:pPr>
        <w:rPr>
          <w:rFonts w:cs="Arial"/>
          <w:color w:val="000000" w:themeColor="text1"/>
          <w:szCs w:val="24"/>
        </w:rPr>
      </w:pPr>
      <w:r w:rsidRPr="00F27FC6">
        <w:rPr>
          <w:rFonts w:cs="Arial"/>
          <w:color w:val="000000" w:themeColor="text1"/>
          <w:szCs w:val="24"/>
        </w:rPr>
        <w:lastRenderedPageBreak/>
        <w:t>184 individual volunteers contributed a total of 10,039</w:t>
      </w:r>
      <w:r w:rsidR="00F27FC6" w:rsidRPr="00F27FC6">
        <w:rPr>
          <w:rFonts w:cs="Arial"/>
          <w:color w:val="000000" w:themeColor="text1"/>
          <w:szCs w:val="24"/>
        </w:rPr>
        <w:t xml:space="preserve"> </w:t>
      </w:r>
      <w:r w:rsidRPr="00F27FC6">
        <w:rPr>
          <w:rFonts w:cs="Arial"/>
          <w:color w:val="000000" w:themeColor="text1"/>
          <w:szCs w:val="24"/>
        </w:rPr>
        <w:t>hours valued at $222,263</w:t>
      </w:r>
      <w:r w:rsidR="00F27FC6" w:rsidRPr="00F27FC6">
        <w:rPr>
          <w:rFonts w:cs="Arial"/>
          <w:color w:val="000000" w:themeColor="text1"/>
          <w:szCs w:val="24"/>
        </w:rPr>
        <w:t xml:space="preserve"> </w:t>
      </w:r>
      <w:r w:rsidRPr="00F27FC6">
        <w:rPr>
          <w:rFonts w:cs="Arial"/>
          <w:color w:val="000000" w:themeColor="text1"/>
          <w:szCs w:val="24"/>
        </w:rPr>
        <w:t>to enhance the lives of individuals impacted by vision loss.</w:t>
      </w:r>
    </w:p>
    <w:p w:rsidR="007626A5" w:rsidRPr="00F27FC6" w:rsidRDefault="00F27FC6" w:rsidP="007626A5">
      <w:pPr>
        <w:rPr>
          <w:rFonts w:cs="Arial"/>
          <w:color w:val="000000" w:themeColor="text1"/>
          <w:szCs w:val="24"/>
        </w:rPr>
      </w:pPr>
      <w:r w:rsidRPr="00F27FC6">
        <w:rPr>
          <w:rFonts w:cs="Arial"/>
          <w:color w:val="000000" w:themeColor="text1"/>
          <w:szCs w:val="24"/>
        </w:rPr>
        <w:t xml:space="preserve"> </w:t>
      </w:r>
      <w:r w:rsidRPr="00F27FC6">
        <w:rPr>
          <w:rFonts w:cs="Arial"/>
          <w:color w:val="000000" w:themeColor="text1"/>
          <w:szCs w:val="24"/>
        </w:rPr>
        <w:tab/>
      </w:r>
      <w:r w:rsidR="0037626E">
        <w:rPr>
          <w:rFonts w:cs="Arial"/>
          <w:color w:val="000000" w:themeColor="text1"/>
          <w:szCs w:val="24"/>
        </w:rPr>
        <w:t>S</w:t>
      </w:r>
      <w:r w:rsidRPr="00F27FC6">
        <w:rPr>
          <w:rFonts w:cs="Arial"/>
          <w:color w:val="000000" w:themeColor="text1"/>
          <w:szCs w:val="24"/>
        </w:rPr>
        <w:t xml:space="preserve">ource: </w:t>
      </w:r>
      <w:r w:rsidR="007626A5" w:rsidRPr="00F27FC6">
        <w:rPr>
          <w:rFonts w:cs="Arial"/>
          <w:color w:val="000000" w:themeColor="text1"/>
          <w:szCs w:val="24"/>
        </w:rPr>
        <w:t>independentsector.org</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 xml:space="preserve">Pictured above are just a few of our many fantastic corporate employee volunteers. Left, Robert W. Baird &amp; Co. volunteers spruced up our facility. Right, Employees from </w:t>
      </w:r>
      <w:proofErr w:type="spellStart"/>
      <w:r w:rsidRPr="00F27FC6">
        <w:rPr>
          <w:rFonts w:cs="Arial"/>
          <w:color w:val="000000" w:themeColor="text1"/>
          <w:szCs w:val="24"/>
        </w:rPr>
        <w:t>ManpowerGroup</w:t>
      </w:r>
      <w:proofErr w:type="spellEnd"/>
      <w:r w:rsidRPr="00F27FC6">
        <w:rPr>
          <w:rFonts w:cs="Arial"/>
          <w:color w:val="000000" w:themeColor="text1"/>
          <w:szCs w:val="24"/>
        </w:rPr>
        <w:t xml:space="preserve"> hosted our </w:t>
      </w:r>
      <w:proofErr w:type="spellStart"/>
      <w:r w:rsidRPr="00F27FC6">
        <w:rPr>
          <w:rFonts w:cs="Arial"/>
          <w:color w:val="000000" w:themeColor="text1"/>
          <w:szCs w:val="24"/>
        </w:rPr>
        <w:t>Festa</w:t>
      </w:r>
      <w:proofErr w:type="spellEnd"/>
      <w:r w:rsidRPr="00F27FC6">
        <w:rPr>
          <w:rFonts w:cs="Arial"/>
          <w:color w:val="000000" w:themeColor="text1"/>
          <w:szCs w:val="24"/>
        </w:rPr>
        <w:t xml:space="preserve"> </w:t>
      </w:r>
      <w:proofErr w:type="spellStart"/>
      <w:r w:rsidRPr="00F27FC6">
        <w:rPr>
          <w:rFonts w:cs="Arial"/>
          <w:color w:val="000000" w:themeColor="text1"/>
          <w:szCs w:val="24"/>
        </w:rPr>
        <w:t>Italiana</w:t>
      </w:r>
      <w:proofErr w:type="spellEnd"/>
      <w:r w:rsidRPr="00F27FC6">
        <w:rPr>
          <w:rFonts w:cs="Arial"/>
          <w:color w:val="000000" w:themeColor="text1"/>
          <w:szCs w:val="24"/>
        </w:rPr>
        <w:t xml:space="preserve"> event for adults.</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 </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F27FC6" w:rsidP="007626A5">
      <w:pPr>
        <w:rPr>
          <w:rFonts w:cs="Arial"/>
          <w:color w:val="000000" w:themeColor="text1"/>
          <w:szCs w:val="24"/>
        </w:rPr>
      </w:pPr>
      <w:r w:rsidRPr="00F27FC6">
        <w:rPr>
          <w:rFonts w:cs="Arial"/>
          <w:color w:val="000000" w:themeColor="text1"/>
          <w:szCs w:val="24"/>
        </w:rPr>
        <w:t>Vision Forward Association</w:t>
      </w:r>
    </w:p>
    <w:p w:rsidR="007626A5" w:rsidRPr="00F27FC6" w:rsidRDefault="007626A5" w:rsidP="007626A5">
      <w:pPr>
        <w:rPr>
          <w:rFonts w:cs="Arial"/>
          <w:color w:val="000000" w:themeColor="text1"/>
          <w:szCs w:val="24"/>
        </w:rPr>
      </w:pPr>
      <w:r w:rsidRPr="00F27FC6">
        <w:rPr>
          <w:rFonts w:cs="Arial"/>
          <w:color w:val="000000" w:themeColor="text1"/>
          <w:szCs w:val="24"/>
        </w:rPr>
        <w:t>912 Hawley Road, Milwaukee, WI 53213</w:t>
      </w:r>
    </w:p>
    <w:p w:rsidR="007626A5" w:rsidRPr="00F27FC6" w:rsidRDefault="007626A5" w:rsidP="007626A5">
      <w:pPr>
        <w:rPr>
          <w:rFonts w:cs="Arial"/>
          <w:color w:val="000000" w:themeColor="text1"/>
          <w:szCs w:val="24"/>
        </w:rPr>
      </w:pPr>
      <w:r w:rsidRPr="00F27FC6">
        <w:rPr>
          <w:rFonts w:cs="Arial"/>
          <w:color w:val="000000" w:themeColor="text1"/>
          <w:szCs w:val="24"/>
        </w:rPr>
        <w:t>(414) 615-0100</w:t>
      </w:r>
    </w:p>
    <w:p w:rsidR="007626A5" w:rsidRPr="00F27FC6" w:rsidRDefault="007626A5" w:rsidP="007626A5">
      <w:pPr>
        <w:rPr>
          <w:rFonts w:cs="Arial"/>
          <w:color w:val="000000" w:themeColor="text1"/>
          <w:szCs w:val="24"/>
        </w:rPr>
      </w:pPr>
      <w:proofErr w:type="gramStart"/>
      <w:r w:rsidRPr="00F27FC6">
        <w:rPr>
          <w:rFonts w:cs="Arial"/>
          <w:color w:val="000000" w:themeColor="text1"/>
          <w:szCs w:val="24"/>
        </w:rPr>
        <w:t>vision-forward.org</w:t>
      </w:r>
      <w:proofErr w:type="gramEnd"/>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View the pdf version of this report, including a full list of our donors and information on our event sponsors, at vision-forward.org/our-impact/ annual-reports/</w:t>
      </w:r>
    </w:p>
    <w:p w:rsidR="007626A5" w:rsidRPr="00F27FC6" w:rsidRDefault="007626A5" w:rsidP="007626A5">
      <w:pPr>
        <w:rPr>
          <w:rFonts w:cs="Arial"/>
          <w:color w:val="000000" w:themeColor="text1"/>
          <w:szCs w:val="24"/>
        </w:rPr>
      </w:pPr>
      <w:r w:rsidRPr="00F27FC6">
        <w:rPr>
          <w:rFonts w:cs="Arial"/>
          <w:color w:val="000000" w:themeColor="text1"/>
          <w:szCs w:val="24"/>
        </w:rPr>
        <w:t xml:space="preserve"> </w:t>
      </w:r>
    </w:p>
    <w:p w:rsidR="007626A5" w:rsidRPr="00F27FC6" w:rsidRDefault="007626A5" w:rsidP="007626A5">
      <w:pPr>
        <w:rPr>
          <w:rFonts w:cs="Arial"/>
          <w:color w:val="000000" w:themeColor="text1"/>
          <w:szCs w:val="24"/>
        </w:rPr>
      </w:pPr>
      <w:r w:rsidRPr="00F27FC6">
        <w:rPr>
          <w:rFonts w:cs="Arial"/>
          <w:color w:val="000000" w:themeColor="text1"/>
          <w:szCs w:val="24"/>
        </w:rPr>
        <w:t>Return Service Requested</w:t>
      </w:r>
    </w:p>
    <w:p w:rsidR="00F27FC6" w:rsidRPr="00F27FC6" w:rsidRDefault="00F27FC6" w:rsidP="007626A5">
      <w:pPr>
        <w:rPr>
          <w:rFonts w:cs="Arial"/>
          <w:color w:val="000000" w:themeColor="text1"/>
          <w:szCs w:val="24"/>
        </w:rPr>
      </w:pPr>
    </w:p>
    <w:p w:rsidR="00F27FC6" w:rsidRPr="00F27FC6" w:rsidRDefault="00F27FC6" w:rsidP="007626A5">
      <w:pPr>
        <w:rPr>
          <w:rFonts w:cs="Arial"/>
          <w:bCs/>
          <w:color w:val="000000" w:themeColor="text1"/>
          <w:szCs w:val="24"/>
        </w:rPr>
      </w:pPr>
      <w:r w:rsidRPr="00F27FC6">
        <w:rPr>
          <w:rFonts w:cs="Arial"/>
          <w:bCs/>
          <w:color w:val="000000" w:themeColor="text1"/>
          <w:szCs w:val="24"/>
        </w:rPr>
        <w:t>Helping people with vision loss build the life they want.</w:t>
      </w:r>
    </w:p>
    <w:p w:rsidR="00F27FC6" w:rsidRPr="00F27FC6" w:rsidRDefault="00F27FC6" w:rsidP="007626A5">
      <w:pPr>
        <w:rPr>
          <w:rFonts w:cs="Arial"/>
          <w:bCs/>
          <w:color w:val="000000" w:themeColor="text1"/>
          <w:szCs w:val="24"/>
        </w:rPr>
      </w:pPr>
    </w:p>
    <w:p w:rsidR="00F27FC6" w:rsidRDefault="00F27FC6" w:rsidP="007626A5">
      <w:pPr>
        <w:rPr>
          <w:rFonts w:cs="Arial"/>
          <w:bCs/>
          <w:color w:val="000000" w:themeColor="text1"/>
          <w:szCs w:val="24"/>
        </w:rPr>
      </w:pPr>
      <w:r w:rsidRPr="00F27FC6">
        <w:rPr>
          <w:rFonts w:cs="Arial"/>
          <w:bCs/>
          <w:color w:val="000000" w:themeColor="text1"/>
          <w:szCs w:val="24"/>
        </w:rPr>
        <w:t>2016 Leadership</w:t>
      </w:r>
    </w:p>
    <w:p w:rsidR="00F27FC6" w:rsidRPr="00F27FC6" w:rsidRDefault="00F27FC6" w:rsidP="007626A5">
      <w:pPr>
        <w:rPr>
          <w:rFonts w:cs="Arial"/>
          <w:bCs/>
          <w:color w:val="000000" w:themeColor="text1"/>
          <w:szCs w:val="24"/>
        </w:rPr>
      </w:pP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Vision Forward Association</w:t>
      </w:r>
      <w:r w:rsidR="0037626E">
        <w:rPr>
          <w:rFonts w:cs="Arial"/>
          <w:bCs/>
          <w:color w:val="000000" w:themeColor="text1"/>
          <w:szCs w:val="24"/>
        </w:rPr>
        <w:t xml:space="preserve"> </w:t>
      </w:r>
      <w:bookmarkStart w:id="0" w:name="_GoBack"/>
      <w:bookmarkEnd w:id="0"/>
      <w:r>
        <w:rPr>
          <w:rFonts w:cs="Arial"/>
          <w:color w:val="000000" w:themeColor="text1"/>
          <w:szCs w:val="24"/>
        </w:rPr>
        <w:t>B</w:t>
      </w:r>
      <w:r w:rsidRPr="00F27FC6">
        <w:rPr>
          <w:rFonts w:cs="Arial"/>
          <w:color w:val="000000" w:themeColor="text1"/>
          <w:szCs w:val="24"/>
        </w:rPr>
        <w:t xml:space="preserve">oard of </w:t>
      </w:r>
      <w:r>
        <w:rPr>
          <w:rFonts w:cs="Arial"/>
          <w:color w:val="000000" w:themeColor="text1"/>
          <w:szCs w:val="24"/>
        </w:rPr>
        <w:t>D</w:t>
      </w:r>
      <w:r w:rsidRPr="00F27FC6">
        <w:rPr>
          <w:rFonts w:cs="Arial"/>
          <w:color w:val="000000" w:themeColor="text1"/>
          <w:szCs w:val="24"/>
        </w:rPr>
        <w:t>irectors, 2016</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Michael Aprahamian </w:t>
      </w:r>
      <w:r>
        <w:rPr>
          <w:rFonts w:cs="Arial"/>
          <w:bCs/>
          <w:color w:val="000000" w:themeColor="text1"/>
          <w:szCs w:val="24"/>
        </w:rPr>
        <w:t>P</w:t>
      </w:r>
      <w:r w:rsidRPr="00F27FC6">
        <w:rPr>
          <w:rFonts w:cs="Arial"/>
          <w:color w:val="000000" w:themeColor="text1"/>
          <w:szCs w:val="24"/>
        </w:rPr>
        <w:t>resident</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Nona Graves </w:t>
      </w:r>
      <w:r>
        <w:rPr>
          <w:rFonts w:cs="Arial"/>
          <w:bCs/>
          <w:color w:val="000000" w:themeColor="text1"/>
          <w:szCs w:val="24"/>
        </w:rPr>
        <w:t>V</w:t>
      </w:r>
      <w:r w:rsidRPr="00F27FC6">
        <w:rPr>
          <w:rFonts w:cs="Arial"/>
          <w:color w:val="000000" w:themeColor="text1"/>
          <w:szCs w:val="24"/>
        </w:rPr>
        <w:t>ice-</w:t>
      </w:r>
      <w:r>
        <w:rPr>
          <w:rFonts w:cs="Arial"/>
          <w:color w:val="000000" w:themeColor="text1"/>
          <w:szCs w:val="24"/>
        </w:rPr>
        <w:t>P</w:t>
      </w:r>
      <w:r w:rsidRPr="00F27FC6">
        <w:rPr>
          <w:rFonts w:cs="Arial"/>
          <w:color w:val="000000" w:themeColor="text1"/>
          <w:szCs w:val="24"/>
        </w:rPr>
        <w:t>resident</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Tim Harris </w:t>
      </w:r>
      <w:r>
        <w:rPr>
          <w:rFonts w:cs="Arial"/>
          <w:color w:val="000000" w:themeColor="text1"/>
          <w:szCs w:val="24"/>
        </w:rPr>
        <w:t>T</w:t>
      </w:r>
      <w:r w:rsidRPr="00F27FC6">
        <w:rPr>
          <w:rFonts w:cs="Arial"/>
          <w:color w:val="000000" w:themeColor="text1"/>
          <w:szCs w:val="24"/>
        </w:rPr>
        <w:t>reasurer</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Kathy Brockman </w:t>
      </w:r>
      <w:r>
        <w:rPr>
          <w:rFonts w:cs="Arial"/>
          <w:color w:val="000000" w:themeColor="text1"/>
          <w:szCs w:val="24"/>
        </w:rPr>
        <w:t>S</w:t>
      </w:r>
      <w:r w:rsidRPr="00F27FC6">
        <w:rPr>
          <w:rFonts w:cs="Arial"/>
          <w:color w:val="000000" w:themeColor="text1"/>
          <w:szCs w:val="24"/>
        </w:rPr>
        <w:t>ecretary</w:t>
      </w:r>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Cindy Alioto</w:t>
      </w:r>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Brett Bostrack</w:t>
      </w:r>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 xml:space="preserve">Matthew </w:t>
      </w:r>
      <w:proofErr w:type="spellStart"/>
      <w:r w:rsidRPr="00F27FC6">
        <w:rPr>
          <w:rFonts w:cs="Arial"/>
          <w:bCs/>
          <w:color w:val="000000" w:themeColor="text1"/>
          <w:szCs w:val="24"/>
        </w:rPr>
        <w:t>Kickbush</w:t>
      </w:r>
      <w:proofErr w:type="spellEnd"/>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Stephen Raclaw</w:t>
      </w:r>
    </w:p>
    <w:p w:rsidR="00F27FC6" w:rsidRPr="00F27FC6" w:rsidRDefault="00F27FC6" w:rsidP="00F27FC6">
      <w:pPr>
        <w:autoSpaceDE w:val="0"/>
        <w:autoSpaceDN w:val="0"/>
        <w:adjustRightInd w:val="0"/>
        <w:rPr>
          <w:rFonts w:cs="Arial"/>
          <w:bCs/>
          <w:color w:val="000000" w:themeColor="text1"/>
          <w:szCs w:val="24"/>
        </w:rPr>
      </w:pPr>
      <w:proofErr w:type="spellStart"/>
      <w:r w:rsidRPr="00F27FC6">
        <w:rPr>
          <w:rFonts w:cs="Arial"/>
          <w:bCs/>
          <w:color w:val="000000" w:themeColor="text1"/>
          <w:szCs w:val="24"/>
        </w:rPr>
        <w:t>Ruthiea</w:t>
      </w:r>
      <w:proofErr w:type="spellEnd"/>
      <w:r w:rsidRPr="00F27FC6">
        <w:rPr>
          <w:rFonts w:cs="Arial"/>
          <w:bCs/>
          <w:color w:val="000000" w:themeColor="text1"/>
          <w:szCs w:val="24"/>
        </w:rPr>
        <w:t xml:space="preserve"> Renfro</w:t>
      </w:r>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Robert Richter</w:t>
      </w:r>
    </w:p>
    <w:p w:rsidR="00F27FC6" w:rsidRPr="00F27FC6" w:rsidRDefault="00F27FC6" w:rsidP="00F27FC6">
      <w:pPr>
        <w:rPr>
          <w:rFonts w:cs="Arial"/>
          <w:bCs/>
          <w:color w:val="000000" w:themeColor="text1"/>
          <w:szCs w:val="24"/>
        </w:rPr>
      </w:pPr>
      <w:r w:rsidRPr="00F27FC6">
        <w:rPr>
          <w:rFonts w:cs="Arial"/>
          <w:bCs/>
          <w:color w:val="000000" w:themeColor="text1"/>
          <w:szCs w:val="24"/>
        </w:rPr>
        <w:t xml:space="preserve">Joseph </w:t>
      </w:r>
      <w:proofErr w:type="spellStart"/>
      <w:r w:rsidRPr="00F27FC6">
        <w:rPr>
          <w:rFonts w:cs="Arial"/>
          <w:bCs/>
          <w:color w:val="000000" w:themeColor="text1"/>
          <w:szCs w:val="24"/>
        </w:rPr>
        <w:t>Skotarza</w:t>
      </w:r>
      <w:proofErr w:type="spellEnd"/>
    </w:p>
    <w:p w:rsidR="00F27FC6" w:rsidRPr="00F27FC6" w:rsidRDefault="00F27FC6" w:rsidP="00F27FC6">
      <w:pPr>
        <w:rPr>
          <w:rFonts w:cs="Arial"/>
          <w:bCs/>
          <w:color w:val="000000" w:themeColor="text1"/>
          <w:szCs w:val="24"/>
        </w:rPr>
      </w:pP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Vision Forward Foundation</w:t>
      </w:r>
      <w:r w:rsidR="0037626E">
        <w:rPr>
          <w:rFonts w:cs="Arial"/>
          <w:bCs/>
          <w:color w:val="000000" w:themeColor="text1"/>
          <w:szCs w:val="24"/>
        </w:rPr>
        <w:t xml:space="preserve"> </w:t>
      </w:r>
      <w:r>
        <w:rPr>
          <w:rFonts w:cs="Arial"/>
          <w:color w:val="000000" w:themeColor="text1"/>
          <w:szCs w:val="24"/>
        </w:rPr>
        <w:t>B</w:t>
      </w:r>
      <w:r w:rsidRPr="00F27FC6">
        <w:rPr>
          <w:rFonts w:cs="Arial"/>
          <w:color w:val="000000" w:themeColor="text1"/>
          <w:szCs w:val="24"/>
        </w:rPr>
        <w:t xml:space="preserve">oard of </w:t>
      </w:r>
      <w:r>
        <w:rPr>
          <w:rFonts w:cs="Arial"/>
          <w:color w:val="000000" w:themeColor="text1"/>
          <w:szCs w:val="24"/>
        </w:rPr>
        <w:t>D</w:t>
      </w:r>
      <w:r w:rsidRPr="00F27FC6">
        <w:rPr>
          <w:rFonts w:cs="Arial"/>
          <w:color w:val="000000" w:themeColor="text1"/>
          <w:szCs w:val="24"/>
        </w:rPr>
        <w:t>irectors, 2016</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David Strelitz </w:t>
      </w:r>
      <w:r>
        <w:rPr>
          <w:rFonts w:cs="Arial"/>
          <w:bCs/>
          <w:color w:val="000000" w:themeColor="text1"/>
          <w:szCs w:val="24"/>
        </w:rPr>
        <w:t>P</w:t>
      </w:r>
      <w:r w:rsidRPr="00F27FC6">
        <w:rPr>
          <w:rFonts w:cs="Arial"/>
          <w:color w:val="000000" w:themeColor="text1"/>
          <w:szCs w:val="24"/>
        </w:rPr>
        <w:t>resident</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James </w:t>
      </w:r>
      <w:proofErr w:type="spellStart"/>
      <w:r w:rsidRPr="00F27FC6">
        <w:rPr>
          <w:rFonts w:cs="Arial"/>
          <w:bCs/>
          <w:color w:val="000000" w:themeColor="text1"/>
          <w:szCs w:val="24"/>
        </w:rPr>
        <w:t>Dobrinska</w:t>
      </w:r>
      <w:proofErr w:type="spellEnd"/>
      <w:r w:rsidRPr="00F27FC6">
        <w:rPr>
          <w:rFonts w:cs="Arial"/>
          <w:bCs/>
          <w:color w:val="000000" w:themeColor="text1"/>
          <w:szCs w:val="24"/>
        </w:rPr>
        <w:t xml:space="preserve"> </w:t>
      </w:r>
      <w:r>
        <w:rPr>
          <w:rFonts w:cs="Arial"/>
          <w:color w:val="000000" w:themeColor="text1"/>
          <w:szCs w:val="24"/>
        </w:rPr>
        <w:t>V</w:t>
      </w:r>
      <w:r w:rsidRPr="00F27FC6">
        <w:rPr>
          <w:rFonts w:cs="Arial"/>
          <w:color w:val="000000" w:themeColor="text1"/>
          <w:szCs w:val="24"/>
        </w:rPr>
        <w:t>ice-</w:t>
      </w:r>
      <w:r>
        <w:rPr>
          <w:rFonts w:cs="Arial"/>
          <w:color w:val="000000" w:themeColor="text1"/>
          <w:szCs w:val="24"/>
        </w:rPr>
        <w:t>P</w:t>
      </w:r>
      <w:r w:rsidRPr="00F27FC6">
        <w:rPr>
          <w:rFonts w:cs="Arial"/>
          <w:color w:val="000000" w:themeColor="text1"/>
          <w:szCs w:val="24"/>
        </w:rPr>
        <w:t>resident</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Kathy Brockman </w:t>
      </w:r>
      <w:r>
        <w:rPr>
          <w:rFonts w:cs="Arial"/>
          <w:bCs/>
          <w:color w:val="000000" w:themeColor="text1"/>
          <w:szCs w:val="24"/>
        </w:rPr>
        <w:t>S</w:t>
      </w:r>
      <w:r w:rsidRPr="00F27FC6">
        <w:rPr>
          <w:rFonts w:cs="Arial"/>
          <w:color w:val="000000" w:themeColor="text1"/>
          <w:szCs w:val="24"/>
        </w:rPr>
        <w:t>ecretary</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Erich </w:t>
      </w:r>
      <w:proofErr w:type="spellStart"/>
      <w:r w:rsidRPr="00F27FC6">
        <w:rPr>
          <w:rFonts w:cs="Arial"/>
          <w:bCs/>
          <w:color w:val="000000" w:themeColor="text1"/>
          <w:szCs w:val="24"/>
        </w:rPr>
        <w:t>Schwenker</w:t>
      </w:r>
      <w:proofErr w:type="spellEnd"/>
      <w:r w:rsidRPr="00F27FC6">
        <w:rPr>
          <w:rFonts w:cs="Arial"/>
          <w:bCs/>
          <w:color w:val="000000" w:themeColor="text1"/>
          <w:szCs w:val="24"/>
        </w:rPr>
        <w:t xml:space="preserve"> </w:t>
      </w:r>
      <w:r>
        <w:rPr>
          <w:rFonts w:cs="Arial"/>
          <w:bCs/>
          <w:color w:val="000000" w:themeColor="text1"/>
          <w:szCs w:val="24"/>
        </w:rPr>
        <w:t>T</w:t>
      </w:r>
      <w:r w:rsidRPr="00F27FC6">
        <w:rPr>
          <w:rFonts w:cs="Arial"/>
          <w:color w:val="000000" w:themeColor="text1"/>
          <w:szCs w:val="24"/>
        </w:rPr>
        <w:t>reasurer</w:t>
      </w:r>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Brett Bostrack</w:t>
      </w:r>
    </w:p>
    <w:p w:rsidR="0037626E"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Terence Lynch</w:t>
      </w:r>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Christine Stone</w:t>
      </w:r>
    </w:p>
    <w:p w:rsidR="00F27FC6" w:rsidRPr="00F27FC6" w:rsidRDefault="00F27FC6" w:rsidP="00F27FC6">
      <w:pPr>
        <w:rPr>
          <w:rFonts w:cs="Arial"/>
          <w:bCs/>
          <w:color w:val="000000" w:themeColor="text1"/>
          <w:szCs w:val="24"/>
        </w:rPr>
      </w:pP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lastRenderedPageBreak/>
        <w:t>BAB Properties, Inc.</w:t>
      </w:r>
      <w:r w:rsidR="0037626E">
        <w:rPr>
          <w:rFonts w:cs="Arial"/>
          <w:bCs/>
          <w:color w:val="000000" w:themeColor="text1"/>
          <w:szCs w:val="24"/>
        </w:rPr>
        <w:t xml:space="preserve"> </w:t>
      </w:r>
      <w:r>
        <w:rPr>
          <w:rFonts w:cs="Arial"/>
          <w:color w:val="000000" w:themeColor="text1"/>
          <w:szCs w:val="24"/>
        </w:rPr>
        <w:t>Board of D</w:t>
      </w:r>
      <w:r w:rsidRPr="00F27FC6">
        <w:rPr>
          <w:rFonts w:cs="Arial"/>
          <w:color w:val="000000" w:themeColor="text1"/>
          <w:szCs w:val="24"/>
        </w:rPr>
        <w:t>irectors, 2016</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Joseph </w:t>
      </w:r>
      <w:proofErr w:type="spellStart"/>
      <w:r w:rsidRPr="00F27FC6">
        <w:rPr>
          <w:rFonts w:cs="Arial"/>
          <w:bCs/>
          <w:color w:val="000000" w:themeColor="text1"/>
          <w:szCs w:val="24"/>
        </w:rPr>
        <w:t>Schwenker</w:t>
      </w:r>
      <w:proofErr w:type="spellEnd"/>
      <w:r w:rsidRPr="00F27FC6">
        <w:rPr>
          <w:rFonts w:cs="Arial"/>
          <w:bCs/>
          <w:color w:val="000000" w:themeColor="text1"/>
          <w:szCs w:val="24"/>
        </w:rPr>
        <w:t xml:space="preserve"> </w:t>
      </w:r>
      <w:r>
        <w:rPr>
          <w:rFonts w:cs="Arial"/>
          <w:bCs/>
          <w:color w:val="000000" w:themeColor="text1"/>
          <w:szCs w:val="24"/>
        </w:rPr>
        <w:t>P</w:t>
      </w:r>
      <w:r w:rsidRPr="00F27FC6">
        <w:rPr>
          <w:rFonts w:cs="Arial"/>
          <w:color w:val="000000" w:themeColor="text1"/>
          <w:szCs w:val="24"/>
        </w:rPr>
        <w:t>resident</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Kevin </w:t>
      </w:r>
      <w:proofErr w:type="spellStart"/>
      <w:r w:rsidRPr="00F27FC6">
        <w:rPr>
          <w:rFonts w:cs="Arial"/>
          <w:bCs/>
          <w:color w:val="000000" w:themeColor="text1"/>
          <w:szCs w:val="24"/>
        </w:rPr>
        <w:t>Pasqua</w:t>
      </w:r>
      <w:proofErr w:type="spellEnd"/>
      <w:r w:rsidRPr="00F27FC6">
        <w:rPr>
          <w:rFonts w:cs="Arial"/>
          <w:bCs/>
          <w:color w:val="000000" w:themeColor="text1"/>
          <w:szCs w:val="24"/>
        </w:rPr>
        <w:t xml:space="preserve"> </w:t>
      </w:r>
      <w:r>
        <w:rPr>
          <w:rFonts w:cs="Arial"/>
          <w:bCs/>
          <w:color w:val="000000" w:themeColor="text1"/>
          <w:szCs w:val="24"/>
        </w:rPr>
        <w:t>V</w:t>
      </w:r>
      <w:r w:rsidRPr="00F27FC6">
        <w:rPr>
          <w:rFonts w:cs="Arial"/>
          <w:color w:val="000000" w:themeColor="text1"/>
          <w:szCs w:val="24"/>
        </w:rPr>
        <w:t>ice-</w:t>
      </w:r>
      <w:r>
        <w:rPr>
          <w:rFonts w:cs="Arial"/>
          <w:color w:val="000000" w:themeColor="text1"/>
          <w:szCs w:val="24"/>
        </w:rPr>
        <w:t>P</w:t>
      </w:r>
      <w:r w:rsidRPr="00F27FC6">
        <w:rPr>
          <w:rFonts w:cs="Arial"/>
          <w:color w:val="000000" w:themeColor="text1"/>
          <w:szCs w:val="24"/>
        </w:rPr>
        <w:t>resident</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Robert Richter </w:t>
      </w:r>
      <w:r>
        <w:rPr>
          <w:rFonts w:cs="Arial"/>
          <w:bCs/>
          <w:color w:val="000000" w:themeColor="text1"/>
          <w:szCs w:val="24"/>
        </w:rPr>
        <w:t>S</w:t>
      </w:r>
      <w:r w:rsidRPr="00F27FC6">
        <w:rPr>
          <w:rFonts w:cs="Arial"/>
          <w:color w:val="000000" w:themeColor="text1"/>
          <w:szCs w:val="24"/>
        </w:rPr>
        <w:t>ecretary</w:t>
      </w:r>
    </w:p>
    <w:p w:rsidR="00F27FC6" w:rsidRPr="00F27FC6" w:rsidRDefault="00F27FC6" w:rsidP="00F27FC6">
      <w:pPr>
        <w:autoSpaceDE w:val="0"/>
        <w:autoSpaceDN w:val="0"/>
        <w:adjustRightInd w:val="0"/>
        <w:rPr>
          <w:rFonts w:cs="Arial"/>
          <w:color w:val="000000" w:themeColor="text1"/>
          <w:szCs w:val="24"/>
        </w:rPr>
      </w:pPr>
      <w:r w:rsidRPr="00F27FC6">
        <w:rPr>
          <w:rFonts w:cs="Arial"/>
          <w:bCs/>
          <w:color w:val="000000" w:themeColor="text1"/>
          <w:szCs w:val="24"/>
        </w:rPr>
        <w:t xml:space="preserve">Erich </w:t>
      </w:r>
      <w:proofErr w:type="spellStart"/>
      <w:r w:rsidRPr="00F27FC6">
        <w:rPr>
          <w:rFonts w:cs="Arial"/>
          <w:bCs/>
          <w:color w:val="000000" w:themeColor="text1"/>
          <w:szCs w:val="24"/>
        </w:rPr>
        <w:t>Schwenker</w:t>
      </w:r>
      <w:proofErr w:type="spellEnd"/>
      <w:r w:rsidRPr="00F27FC6">
        <w:rPr>
          <w:rFonts w:cs="Arial"/>
          <w:bCs/>
          <w:color w:val="000000" w:themeColor="text1"/>
          <w:szCs w:val="24"/>
        </w:rPr>
        <w:t xml:space="preserve"> </w:t>
      </w:r>
      <w:r>
        <w:rPr>
          <w:rFonts w:cs="Arial"/>
          <w:color w:val="000000" w:themeColor="text1"/>
          <w:szCs w:val="24"/>
        </w:rPr>
        <w:t>T</w:t>
      </w:r>
      <w:r w:rsidRPr="00F27FC6">
        <w:rPr>
          <w:rFonts w:cs="Arial"/>
          <w:color w:val="000000" w:themeColor="text1"/>
          <w:szCs w:val="24"/>
        </w:rPr>
        <w:t>reasurer</w:t>
      </w:r>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 xml:space="preserve">Douglas </w:t>
      </w:r>
      <w:proofErr w:type="spellStart"/>
      <w:r w:rsidRPr="00F27FC6">
        <w:rPr>
          <w:rFonts w:cs="Arial"/>
          <w:bCs/>
          <w:color w:val="000000" w:themeColor="text1"/>
          <w:szCs w:val="24"/>
        </w:rPr>
        <w:t>Brodzik</w:t>
      </w:r>
      <w:proofErr w:type="spellEnd"/>
    </w:p>
    <w:p w:rsidR="00F27FC6" w:rsidRPr="00F27FC6" w:rsidRDefault="00F27FC6" w:rsidP="00F27FC6">
      <w:pPr>
        <w:autoSpaceDE w:val="0"/>
        <w:autoSpaceDN w:val="0"/>
        <w:adjustRightInd w:val="0"/>
        <w:rPr>
          <w:rFonts w:cs="Arial"/>
          <w:bCs/>
          <w:color w:val="000000" w:themeColor="text1"/>
          <w:szCs w:val="24"/>
        </w:rPr>
      </w:pPr>
      <w:r w:rsidRPr="00F27FC6">
        <w:rPr>
          <w:rFonts w:cs="Arial"/>
          <w:bCs/>
          <w:color w:val="000000" w:themeColor="text1"/>
          <w:szCs w:val="24"/>
        </w:rPr>
        <w:t>Scott McLaughlin</w:t>
      </w:r>
    </w:p>
    <w:p w:rsidR="00F27FC6" w:rsidRPr="00F27FC6" w:rsidRDefault="00F27FC6" w:rsidP="00F27FC6">
      <w:pPr>
        <w:autoSpaceDE w:val="0"/>
        <w:autoSpaceDN w:val="0"/>
        <w:adjustRightInd w:val="0"/>
        <w:rPr>
          <w:rFonts w:cs="Arial"/>
          <w:bCs/>
          <w:color w:val="000000" w:themeColor="text1"/>
          <w:szCs w:val="24"/>
        </w:rPr>
      </w:pPr>
      <w:proofErr w:type="spellStart"/>
      <w:r w:rsidRPr="00F27FC6">
        <w:rPr>
          <w:rFonts w:cs="Arial"/>
          <w:bCs/>
          <w:color w:val="000000" w:themeColor="text1"/>
          <w:szCs w:val="24"/>
        </w:rPr>
        <w:t>Ruthiea</w:t>
      </w:r>
      <w:proofErr w:type="spellEnd"/>
      <w:r w:rsidRPr="00F27FC6">
        <w:rPr>
          <w:rFonts w:cs="Arial"/>
          <w:bCs/>
          <w:color w:val="000000" w:themeColor="text1"/>
          <w:szCs w:val="24"/>
        </w:rPr>
        <w:t xml:space="preserve"> Renfro</w:t>
      </w:r>
    </w:p>
    <w:p w:rsidR="00F27FC6" w:rsidRPr="00F27FC6" w:rsidRDefault="00F27FC6" w:rsidP="00F27FC6">
      <w:pPr>
        <w:rPr>
          <w:rFonts w:cs="Arial"/>
          <w:color w:val="000000" w:themeColor="text1"/>
          <w:szCs w:val="24"/>
        </w:rPr>
      </w:pPr>
      <w:r w:rsidRPr="00F27FC6">
        <w:rPr>
          <w:rFonts w:cs="Arial"/>
          <w:bCs/>
          <w:color w:val="000000" w:themeColor="text1"/>
          <w:szCs w:val="24"/>
        </w:rPr>
        <w:t xml:space="preserve">Jerry </w:t>
      </w:r>
      <w:proofErr w:type="spellStart"/>
      <w:r w:rsidRPr="00F27FC6">
        <w:rPr>
          <w:rFonts w:cs="Arial"/>
          <w:bCs/>
          <w:color w:val="000000" w:themeColor="text1"/>
          <w:szCs w:val="24"/>
        </w:rPr>
        <w:t>Selber</w:t>
      </w:r>
      <w:proofErr w:type="spellEnd"/>
    </w:p>
    <w:p w:rsidR="007626A5" w:rsidRPr="00F27FC6" w:rsidRDefault="007626A5" w:rsidP="007626A5">
      <w:pPr>
        <w:rPr>
          <w:rFonts w:cs="Arial"/>
          <w:color w:val="000000" w:themeColor="text1"/>
          <w:szCs w:val="24"/>
        </w:rPr>
      </w:pPr>
      <w:r w:rsidRPr="00F27FC6">
        <w:rPr>
          <w:rFonts w:cs="Arial"/>
          <w:color w:val="000000" w:themeColor="text1"/>
          <w:szCs w:val="24"/>
        </w:rPr>
        <w:t xml:space="preserve"> </w:t>
      </w: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p>
    <w:p w:rsidR="007626A5" w:rsidRPr="00F27FC6" w:rsidRDefault="007626A5" w:rsidP="007626A5">
      <w:pPr>
        <w:rPr>
          <w:rFonts w:cs="Arial"/>
          <w:color w:val="000000" w:themeColor="text1"/>
          <w:szCs w:val="24"/>
        </w:rPr>
      </w:pPr>
      <w:r w:rsidRPr="00F27FC6">
        <w:rPr>
          <w:rFonts w:cs="Arial"/>
          <w:color w:val="000000" w:themeColor="text1"/>
          <w:szCs w:val="24"/>
        </w:rPr>
        <w:t xml:space="preserve"> </w:t>
      </w:r>
    </w:p>
    <w:p w:rsidR="001972FA" w:rsidRPr="00F27FC6" w:rsidRDefault="001972FA" w:rsidP="001D2573">
      <w:pPr>
        <w:rPr>
          <w:rFonts w:cs="Arial"/>
          <w:color w:val="000000" w:themeColor="text1"/>
          <w:szCs w:val="24"/>
        </w:rPr>
      </w:pPr>
    </w:p>
    <w:sectPr w:rsidR="001972FA" w:rsidRPr="00F2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A5"/>
    <w:rsid w:val="000648D7"/>
    <w:rsid w:val="0009262F"/>
    <w:rsid w:val="001972FA"/>
    <w:rsid w:val="001C3BED"/>
    <w:rsid w:val="001D2573"/>
    <w:rsid w:val="00293C0A"/>
    <w:rsid w:val="0037626E"/>
    <w:rsid w:val="0052649B"/>
    <w:rsid w:val="00584133"/>
    <w:rsid w:val="006C1E2E"/>
    <w:rsid w:val="007626A5"/>
    <w:rsid w:val="00951B42"/>
    <w:rsid w:val="009F305A"/>
    <w:rsid w:val="00B75491"/>
    <w:rsid w:val="00D519E4"/>
    <w:rsid w:val="00E7661A"/>
    <w:rsid w:val="00F2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B2F0D-870D-42AA-ACFB-DE7A56F1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4</cp:revision>
  <dcterms:created xsi:type="dcterms:W3CDTF">2016-07-26T18:48:00Z</dcterms:created>
  <dcterms:modified xsi:type="dcterms:W3CDTF">2016-07-26T19:14:00Z</dcterms:modified>
</cp:coreProperties>
</file>