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23" w:rsidRPr="00D308ED" w:rsidRDefault="00D71931" w:rsidP="0071402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Vision Forward Association </w:t>
      </w:r>
      <w:r w:rsidR="00714023" w:rsidRPr="00D308ED">
        <w:rPr>
          <w:rFonts w:cs="Arial"/>
          <w:color w:val="000000" w:themeColor="text1"/>
          <w:szCs w:val="24"/>
        </w:rPr>
        <w:br/>
      </w:r>
    </w:p>
    <w:p w:rsidR="001972FA" w:rsidRPr="00D308ED" w:rsidRDefault="00714023" w:rsidP="0071402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OUR MISSION</w:t>
      </w:r>
      <w:r w:rsidRPr="00D308ED">
        <w:rPr>
          <w:rFonts w:cs="Arial"/>
          <w:color w:val="000000" w:themeColor="text1"/>
          <w:szCs w:val="24"/>
        </w:rPr>
        <w:br/>
      </w:r>
      <w:r w:rsidRPr="00D308ED">
        <w:rPr>
          <w:rFonts w:cs="Arial"/>
          <w:color w:val="000000" w:themeColor="text1"/>
          <w:szCs w:val="24"/>
        </w:rPr>
        <w:t>Empower, educate and enhance the lives of individuals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impacted by vision loss through all of life’s transitions.</w:t>
      </w:r>
    </w:p>
    <w:p w:rsidR="00714023" w:rsidRPr="00D308ED" w:rsidRDefault="00714023" w:rsidP="001D2573">
      <w:pPr>
        <w:rPr>
          <w:rFonts w:cs="Arial"/>
          <w:color w:val="000000" w:themeColor="text1"/>
          <w:szCs w:val="24"/>
        </w:rPr>
      </w:pPr>
    </w:p>
    <w:p w:rsidR="00D71931" w:rsidRPr="00BA06C8" w:rsidRDefault="00D71931" w:rsidP="001D2573">
      <w:pPr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InFocus Fall 2015</w:t>
      </w:r>
    </w:p>
    <w:p w:rsidR="00D71931" w:rsidRPr="00BA06C8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proofErr w:type="gramStart"/>
      <w:r w:rsidRPr="00BA06C8">
        <w:rPr>
          <w:rFonts w:cs="Arial"/>
          <w:b/>
          <w:color w:val="000000" w:themeColor="text1"/>
          <w:szCs w:val="24"/>
        </w:rPr>
        <w:t>The words t</w:t>
      </w:r>
      <w:r w:rsidRPr="00BA06C8">
        <w:rPr>
          <w:rFonts w:cs="Arial"/>
          <w:b/>
          <w:color w:val="000000" w:themeColor="text1"/>
          <w:szCs w:val="24"/>
        </w:rPr>
        <w:t>hat changed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my world.”</w:t>
      </w:r>
      <w:proofErr w:type="gramEnd"/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Association has been providing early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intervention services for young children, </w:t>
      </w:r>
      <w:proofErr w:type="gramStart"/>
      <w:r w:rsidRPr="00D308ED">
        <w:rPr>
          <w:rFonts w:cs="Arial"/>
          <w:color w:val="000000" w:themeColor="text1"/>
          <w:szCs w:val="24"/>
        </w:rPr>
        <w:t>ages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newborn to six years, since 1967. We have long known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that vision loss has a pervasive effect on early childhood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development, making it critical for infants to receive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services as early as possible. The following is a poignant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and heartening account by </w:t>
      </w:r>
      <w:proofErr w:type="spellStart"/>
      <w:r w:rsidRPr="00D308ED">
        <w:rPr>
          <w:rFonts w:cs="Arial"/>
          <w:color w:val="000000" w:themeColor="text1"/>
          <w:szCs w:val="24"/>
        </w:rPr>
        <w:t>Stormi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Schmidt, the mother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of a child receiving services through our Children’s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Program, who shares the story of her son </w:t>
      </w:r>
      <w:proofErr w:type="spellStart"/>
      <w:r w:rsidRPr="00D308ED">
        <w:rPr>
          <w:rFonts w:cs="Arial"/>
          <w:color w:val="000000" w:themeColor="text1"/>
          <w:szCs w:val="24"/>
        </w:rPr>
        <w:t>Lelyn.</w:t>
      </w:r>
      <w:proofErr w:type="spellEnd"/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The pediatrician and nurse came in and said that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they had called down to the clinic to have the eye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doctor come over and evaluate </w:t>
      </w:r>
      <w:proofErr w:type="spellStart"/>
      <w:r w:rsidRPr="00D308ED">
        <w:rPr>
          <w:rFonts w:cs="Arial"/>
          <w:color w:val="000000" w:themeColor="text1"/>
          <w:szCs w:val="24"/>
        </w:rPr>
        <w:t>Lelyn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since he still had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not opened his eyes.</w:t>
      </w:r>
      <w:r w:rsidRPr="00D308ED">
        <w:rPr>
          <w:rFonts w:cs="Arial"/>
          <w:color w:val="000000" w:themeColor="text1"/>
          <w:szCs w:val="24"/>
        </w:rPr>
        <w:t xml:space="preserve">  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So around 5:00 p.m., they came and took </w:t>
      </w:r>
      <w:proofErr w:type="spellStart"/>
      <w:r w:rsidRPr="00D308ED">
        <w:rPr>
          <w:rFonts w:cs="Arial"/>
          <w:color w:val="000000" w:themeColor="text1"/>
          <w:szCs w:val="24"/>
        </w:rPr>
        <w:t>Lelyn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out of the room. We sat there in complete suspense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not knowing what was about to happen.</w:t>
      </w:r>
      <w:r w:rsidRPr="00D308ED">
        <w:rPr>
          <w:rFonts w:cs="Arial"/>
          <w:color w:val="000000" w:themeColor="text1"/>
          <w:szCs w:val="24"/>
        </w:rPr>
        <w:t xml:space="preserve">  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We had my whole family in the room when the eye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doctor came back in with her partner and all she kept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saying to us was “He’s a healthy baby, he’s a healthy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baby.” Finally, I looked right at her and told her to get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to the point: “Why has </w:t>
      </w:r>
      <w:proofErr w:type="spellStart"/>
      <w:r w:rsidRPr="00D308ED">
        <w:rPr>
          <w:rFonts w:cs="Arial"/>
          <w:color w:val="000000" w:themeColor="text1"/>
          <w:szCs w:val="24"/>
        </w:rPr>
        <w:t>Lelyn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not opened his eyes?”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She got very quiet.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Then the words that changed my world came out of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her mouth: The doctor had tried opening </w:t>
      </w:r>
      <w:proofErr w:type="spellStart"/>
      <w:r w:rsidRPr="00D308ED">
        <w:rPr>
          <w:rFonts w:cs="Arial"/>
          <w:color w:val="000000" w:themeColor="text1"/>
          <w:szCs w:val="24"/>
        </w:rPr>
        <w:t>Lelyn’s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eyes,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but the opening was so small that she couldn’t verify if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there were globes behind his lids.</w:t>
      </w:r>
      <w:r w:rsidRPr="00D308ED">
        <w:rPr>
          <w:rFonts w:cs="Arial"/>
          <w:color w:val="000000" w:themeColor="text1"/>
          <w:szCs w:val="24"/>
        </w:rPr>
        <w:t xml:space="preserve"> 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Overwhelmed by what was just said, I made everyone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leave the room, as I could feel all the walls closing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in on me, and I broke down. </w:t>
      </w:r>
      <w:r w:rsidRPr="00D308ED">
        <w:rPr>
          <w:rFonts w:cs="Arial"/>
          <w:i/>
          <w:iCs/>
          <w:color w:val="000000" w:themeColor="text1"/>
          <w:szCs w:val="24"/>
        </w:rPr>
        <w:t xml:space="preserve">What? He doesn’t have </w:t>
      </w:r>
      <w:r w:rsidRPr="00D308ED">
        <w:rPr>
          <w:rFonts w:cs="Arial"/>
          <w:i/>
          <w:iCs/>
          <w:color w:val="000000" w:themeColor="text1"/>
          <w:szCs w:val="24"/>
        </w:rPr>
        <w:t>eyes? How is this virtually possible? I’ve never heard of</w:t>
      </w:r>
      <w:r w:rsidRPr="00D308ED">
        <w:rPr>
          <w:rFonts w:cs="Arial"/>
          <w:i/>
          <w:iCs/>
          <w:color w:val="000000" w:themeColor="text1"/>
          <w:szCs w:val="24"/>
        </w:rPr>
        <w:t xml:space="preserve"> </w:t>
      </w:r>
      <w:r w:rsidRPr="00D308ED">
        <w:rPr>
          <w:rFonts w:cs="Arial"/>
          <w:i/>
          <w:iCs/>
          <w:color w:val="000000" w:themeColor="text1"/>
          <w:szCs w:val="24"/>
        </w:rPr>
        <w:t>this ever happening. What do you mean? She must be</w:t>
      </w:r>
      <w:r w:rsidRPr="00D308ED">
        <w:rPr>
          <w:rFonts w:cs="Arial"/>
          <w:i/>
          <w:iCs/>
          <w:color w:val="000000" w:themeColor="text1"/>
          <w:szCs w:val="24"/>
        </w:rPr>
        <w:t xml:space="preserve"> </w:t>
      </w:r>
      <w:r w:rsidRPr="00D308ED">
        <w:rPr>
          <w:rFonts w:cs="Arial"/>
          <w:i/>
          <w:iCs/>
          <w:color w:val="000000" w:themeColor="text1"/>
          <w:szCs w:val="24"/>
        </w:rPr>
        <w:t>wrong. She doesn’t know what she’s talking about,</w:t>
      </w:r>
      <w:r w:rsidRPr="00D308ED">
        <w:rPr>
          <w:rFonts w:cs="Arial"/>
          <w:i/>
          <w:iCs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is all I kept thinking.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As a parent, you have all these hopes and dreams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for your child. You never think that something could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happen, but I guess I was naive.</w:t>
      </w:r>
      <w:r w:rsidRPr="00D308ED">
        <w:rPr>
          <w:rFonts w:cs="Arial"/>
          <w:color w:val="000000" w:themeColor="text1"/>
          <w:szCs w:val="24"/>
        </w:rPr>
        <w:t xml:space="preserve">  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You can read all the books, </w:t>
      </w:r>
      <w:proofErr w:type="gramStart"/>
      <w:r w:rsidRPr="00D308ED">
        <w:rPr>
          <w:rFonts w:cs="Arial"/>
          <w:color w:val="000000" w:themeColor="text1"/>
          <w:szCs w:val="24"/>
        </w:rPr>
        <w:t>do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everything right,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have all the tests come back perfect and, guess what?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Something still can happen and it is completely out of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your control.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After about an hour or so after everyone left, </w:t>
      </w:r>
      <w:proofErr w:type="spellStart"/>
      <w:r w:rsidRPr="00D308ED">
        <w:rPr>
          <w:rFonts w:cs="Arial"/>
          <w:color w:val="000000" w:themeColor="text1"/>
          <w:szCs w:val="24"/>
        </w:rPr>
        <w:t>Lelyn’s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delivering pediatrician came into the room with papers in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his hand. He asked how we were doing, and you could tell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he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truly cared about what was going on.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He stated that he had done some research and handed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us these papers that said the word “</w:t>
      </w:r>
      <w:proofErr w:type="spellStart"/>
      <w:r w:rsidRPr="00D308ED">
        <w:rPr>
          <w:rFonts w:cs="Arial"/>
          <w:color w:val="000000" w:themeColor="text1"/>
          <w:szCs w:val="24"/>
        </w:rPr>
        <w:t>Anophthalmia</w:t>
      </w:r>
      <w:proofErr w:type="spellEnd"/>
      <w:r w:rsidRPr="00D308ED">
        <w:rPr>
          <w:rFonts w:cs="Arial"/>
          <w:color w:val="000000" w:themeColor="text1"/>
          <w:szCs w:val="24"/>
        </w:rPr>
        <w:t>” as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the headline.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spellStart"/>
      <w:proofErr w:type="gramStart"/>
      <w:r w:rsidRPr="00D308ED">
        <w:rPr>
          <w:rFonts w:cs="Arial"/>
          <w:color w:val="000000" w:themeColor="text1"/>
          <w:szCs w:val="24"/>
        </w:rPr>
        <w:t>Anophthalmia</w:t>
      </w:r>
      <w:proofErr w:type="spellEnd"/>
      <w:r w:rsidRPr="00D308ED">
        <w:rPr>
          <w:rFonts w:cs="Arial"/>
          <w:color w:val="000000" w:themeColor="text1"/>
          <w:szCs w:val="24"/>
        </w:rPr>
        <w:t>?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I had never heard the word in my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entire life, so we read on. Then there were those words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again: “No Eyes” …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To complete </w:t>
      </w:r>
      <w:proofErr w:type="spellStart"/>
      <w:r w:rsidRPr="00D308ED">
        <w:rPr>
          <w:rFonts w:cs="Arial"/>
          <w:color w:val="000000" w:themeColor="text1"/>
          <w:szCs w:val="24"/>
        </w:rPr>
        <w:t>Stormi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Schmidt’s story and to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find out about </w:t>
      </w:r>
      <w:proofErr w:type="spellStart"/>
      <w:r w:rsidRPr="00D308ED">
        <w:rPr>
          <w:rFonts w:cs="Arial"/>
          <w:color w:val="000000" w:themeColor="text1"/>
          <w:szCs w:val="24"/>
        </w:rPr>
        <w:t>Lelyn’s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remarkable progress</w:t>
      </w:r>
    </w:p>
    <w:p w:rsidR="00D71931" w:rsidRPr="00D308ED" w:rsidRDefault="00D71931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and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how he’s doing today, please visit our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website at vision-forward.org.</w:t>
      </w:r>
    </w:p>
    <w:p w:rsidR="004F0895" w:rsidRPr="00D308ED" w:rsidRDefault="004F0895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4F0895" w:rsidRPr="00D308ED" w:rsidRDefault="004F0895" w:rsidP="00D7193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From t</w:t>
      </w:r>
      <w:r w:rsidRPr="00D308ED">
        <w:rPr>
          <w:rFonts w:cs="Arial"/>
          <w:color w:val="000000" w:themeColor="text1"/>
          <w:szCs w:val="24"/>
        </w:rPr>
        <w:t>he</w:t>
      </w:r>
      <w:r w:rsidR="00881245" w:rsidRPr="00D308ED">
        <w:rPr>
          <w:rFonts w:cs="Arial"/>
          <w:color w:val="000000" w:themeColor="text1"/>
          <w:szCs w:val="24"/>
        </w:rPr>
        <w:t xml:space="preserve"> E</w:t>
      </w:r>
      <w:r w:rsidRPr="00D308ED">
        <w:rPr>
          <w:rFonts w:cs="Arial"/>
          <w:color w:val="000000" w:themeColor="text1"/>
          <w:szCs w:val="24"/>
        </w:rPr>
        <w:t xml:space="preserve">xecutive </w:t>
      </w:r>
      <w:r w:rsidR="00881245" w:rsidRPr="00D308ED">
        <w:rPr>
          <w:rFonts w:cs="Arial"/>
          <w:color w:val="000000" w:themeColor="text1"/>
          <w:szCs w:val="24"/>
        </w:rPr>
        <w:t>D</w:t>
      </w:r>
      <w:r w:rsidRPr="00D308ED">
        <w:rPr>
          <w:rFonts w:cs="Arial"/>
          <w:color w:val="000000" w:themeColor="text1"/>
          <w:szCs w:val="24"/>
        </w:rPr>
        <w:t>irector</w:t>
      </w:r>
    </w:p>
    <w:p w:rsidR="004F0895" w:rsidRPr="00D308ED" w:rsidRDefault="004F089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It’s that time of year when change is all around us — the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falling temperature, the changing leaves, the transition back</w:t>
      </w:r>
      <w:r w:rsidR="008B7003" w:rsidRPr="00D308ED">
        <w:rPr>
          <w:rFonts w:cs="Arial"/>
          <w:color w:val="000000" w:themeColor="text1"/>
          <w:szCs w:val="24"/>
        </w:rPr>
        <w:t xml:space="preserve"> to</w:t>
      </w:r>
      <w:r w:rsidRPr="00D308ED">
        <w:rPr>
          <w:rFonts w:cs="Arial"/>
          <w:color w:val="000000" w:themeColor="text1"/>
          <w:szCs w:val="24"/>
        </w:rPr>
        <w:t xml:space="preserve"> school, </w:t>
      </w:r>
      <w:proofErr w:type="gramStart"/>
      <w:r w:rsidRPr="00D308ED">
        <w:rPr>
          <w:rFonts w:cs="Arial"/>
          <w:color w:val="000000" w:themeColor="text1"/>
          <w:szCs w:val="24"/>
        </w:rPr>
        <w:t>the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loss of a dear friend. Change is constant,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happening daily in all of our lives.</w:t>
      </w:r>
    </w:p>
    <w:p w:rsidR="008B7003" w:rsidRPr="00D308ED" w:rsidRDefault="008B7003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4F0895" w:rsidRPr="00D308ED" w:rsidRDefault="004F089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Here at Vision Forward we embrace change because we know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that it often brings new opportunities and possibilities, as well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as transitions that help us adapt and regain balance. Change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also is necessary for us to be able to support and meet the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varying needs of our clients.</w:t>
      </w:r>
    </w:p>
    <w:p w:rsidR="008B7003" w:rsidRPr="00D308ED" w:rsidRDefault="008B7003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4F0895" w:rsidRPr="00D308ED" w:rsidRDefault="004F089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This issue of our newsletter celebrates some positive changes that impact those with vision loss. On our cover, </w:t>
      </w:r>
      <w:proofErr w:type="spellStart"/>
      <w:r w:rsidRPr="00D308ED">
        <w:rPr>
          <w:rFonts w:cs="Arial"/>
          <w:color w:val="000000" w:themeColor="text1"/>
          <w:szCs w:val="24"/>
        </w:rPr>
        <w:t>Stormi</w:t>
      </w:r>
      <w:proofErr w:type="spellEnd"/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Schmidt shares the story of her son </w:t>
      </w:r>
      <w:proofErr w:type="spellStart"/>
      <w:r w:rsidRPr="00D308ED">
        <w:rPr>
          <w:rFonts w:cs="Arial"/>
          <w:color w:val="000000" w:themeColor="text1"/>
          <w:szCs w:val="24"/>
        </w:rPr>
        <w:t>Lelyn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and how our services have helped him learn to live in a world he cannot see.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Our new Technology and Education Center (TEC) will provide individuals of all ages with access to and training on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assistive technology that can help them learn new ways of doing things. And the implementation of Universal English</w:t>
      </w:r>
    </w:p>
    <w:p w:rsidR="004F0895" w:rsidRPr="00D308ED" w:rsidRDefault="004F089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Braille (UEB) will bring international braille consistency and help people continue to read and stay connected,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advancing the state of literacy.</w:t>
      </w:r>
    </w:p>
    <w:p w:rsidR="008B7003" w:rsidRPr="00D308ED" w:rsidRDefault="008B7003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4F0895" w:rsidRPr="00D308ED" w:rsidRDefault="004F089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We know that change can be challenging and frightening, but so can vision loss. Our services work with change to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help remove the fear and negative impact of losing vision. Our goal is to help clients make adaptations that allow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them to achieve success and continue to live lives that matter. What could be more important?</w:t>
      </w:r>
    </w:p>
    <w:p w:rsidR="008B7003" w:rsidRPr="00D308ED" w:rsidRDefault="008B7003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4F0895" w:rsidRPr="00D308ED" w:rsidRDefault="004F089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We invite you to immerse yourself in the stories of change and success we share in this newsletter and to come visit</w:t>
      </w:r>
      <w:r w:rsidR="008B7003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us to experience firsthand the positive results. We look forward to seeing you.</w:t>
      </w:r>
    </w:p>
    <w:p w:rsidR="00881245" w:rsidRPr="00D308ED" w:rsidRDefault="0088124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D308ED" w:rsidRDefault="00881245" w:rsidP="004F089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BA06C8" w:rsidRDefault="00881245" w:rsidP="004F089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Dining in the Dark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Sunday, November 1, 2015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Bacchus Restaurant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DINNER SPEAKER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Dan O’Connell, Vice President/Partner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Cardinal Capital Management, Inc.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For more information visit</w:t>
      </w:r>
      <w:r w:rsidR="00BA06C8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www.dininginthedarkmke.org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Presenting Luminary Sponsor: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Cardinal Capital Management, Inc.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BA06C8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Thank you to our 2015 event sponsors!</w:t>
      </w:r>
      <w:r w:rsidRPr="00BA06C8">
        <w:rPr>
          <w:rFonts w:cs="Arial"/>
          <w:b/>
          <w:color w:val="000000" w:themeColor="text1"/>
          <w:szCs w:val="24"/>
        </w:rPr>
        <w:br/>
      </w:r>
    </w:p>
    <w:p w:rsidR="00881245" w:rsidRPr="00BA06C8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Visionary Sponsors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BMO Harris Bank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spellStart"/>
      <w:proofErr w:type="gramStart"/>
      <w:r w:rsidRPr="00D308ED">
        <w:rPr>
          <w:rFonts w:cs="Arial"/>
          <w:color w:val="000000" w:themeColor="text1"/>
          <w:szCs w:val="24"/>
        </w:rPr>
        <w:t>Industrie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for the Blind, Inc.</w:t>
      </w:r>
      <w:proofErr w:type="gramEnd"/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Medical College of Wisconsin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BA06C8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Leader Sponsors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spellStart"/>
      <w:r w:rsidRPr="00D308ED">
        <w:rPr>
          <w:rFonts w:cs="Arial"/>
          <w:color w:val="000000" w:themeColor="text1"/>
          <w:szCs w:val="24"/>
        </w:rPr>
        <w:t>DentaQuest</w:t>
      </w:r>
      <w:proofErr w:type="spellEnd"/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spellStart"/>
      <w:r w:rsidRPr="00D308ED">
        <w:rPr>
          <w:rFonts w:cs="Arial"/>
          <w:color w:val="000000" w:themeColor="text1"/>
          <w:szCs w:val="24"/>
        </w:rPr>
        <w:t>Lessiter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Publications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MGIC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Northwestern Mutual 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Professional Construction Inc.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PNC Bank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SVA Certified Public Accountants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Rick </w:t>
      </w:r>
      <w:proofErr w:type="spellStart"/>
      <w:r w:rsidRPr="00D308ED">
        <w:rPr>
          <w:rFonts w:cs="Arial"/>
          <w:color w:val="000000" w:themeColor="text1"/>
          <w:szCs w:val="24"/>
        </w:rPr>
        <w:t>Roszkowski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&amp; Lisa </w:t>
      </w:r>
      <w:proofErr w:type="spellStart"/>
      <w:r w:rsidRPr="00D308ED">
        <w:rPr>
          <w:rFonts w:cs="Arial"/>
          <w:color w:val="000000" w:themeColor="text1"/>
          <w:szCs w:val="24"/>
        </w:rPr>
        <w:t>Eichler</w:t>
      </w:r>
      <w:proofErr w:type="spellEnd"/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81245" w:rsidRPr="00BA06C8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Guide Sponsors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Air Technology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Services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Badger Alloys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Dr. Alex </w:t>
      </w:r>
      <w:proofErr w:type="spellStart"/>
      <w:r w:rsidRPr="00D308ED">
        <w:rPr>
          <w:rFonts w:cs="Arial"/>
          <w:color w:val="000000" w:themeColor="text1"/>
          <w:szCs w:val="24"/>
        </w:rPr>
        <w:t>Khammar</w:t>
      </w:r>
      <w:proofErr w:type="spellEnd"/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Molina Healthcare</w:t>
      </w:r>
    </w:p>
    <w:p w:rsidR="00881245" w:rsidRPr="00D308ED" w:rsidRDefault="00881245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MSI General</w:t>
      </w:r>
    </w:p>
    <w:p w:rsidR="008965ED" w:rsidRPr="00D308ED" w:rsidRDefault="008965ED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965ED" w:rsidRPr="00D308ED" w:rsidRDefault="008965ED" w:rsidP="0088124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965ED" w:rsidRPr="00BA06C8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V</w:t>
      </w:r>
      <w:r w:rsidRPr="00BA06C8">
        <w:rPr>
          <w:rFonts w:cs="Arial"/>
          <w:b/>
          <w:color w:val="000000" w:themeColor="text1"/>
          <w:szCs w:val="24"/>
        </w:rPr>
        <w:t>ision forward transitions to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new braille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format</w:t>
      </w: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In November of 2012, the members of the Braille Authority of North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America (BANA) voted to adopt Unified English Braille (UEB) to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replace English Braille American Edition in the United States. UEB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will be implemented on January 4, 2016.</w:t>
      </w: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UEB offers a more accurate representation of print materials and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will now be universal across the world. UEB is designed to include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support for specialized math and science symbols, computer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related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symbols, foreign alphabets, and visual effects (bullets,</w:t>
      </w: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bold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type, accent marks, etc.).</w:t>
      </w:r>
    </w:p>
    <w:p w:rsidR="00587CBF" w:rsidRPr="00D308ED" w:rsidRDefault="00587CBF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is transitioning our braille communications and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braille instruction to meet the UEB criteria. Contact Claire Egan,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School Age Manager, at 414-615-0104 or </w:t>
      </w:r>
      <w:hyperlink r:id="rId7" w:history="1">
        <w:r w:rsidR="00587CBF" w:rsidRPr="00D308ED">
          <w:rPr>
            <w:rStyle w:val="Hyperlink"/>
            <w:rFonts w:cs="Arial"/>
            <w:color w:val="000000" w:themeColor="text1"/>
            <w:szCs w:val="24"/>
          </w:rPr>
          <w:t>egan@vision-forward.org</w:t>
        </w:r>
      </w:hyperlink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with questions related to UEB.</w:t>
      </w: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8965ED" w:rsidRPr="00D308ED" w:rsidRDefault="008965ED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lastRenderedPageBreak/>
        <w:t>Hadley School for the Blind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has developed a new course,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“Transitioning to Unified English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Braille,” to teach students the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new UEB code. The course is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now available in braille, large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print and online and is offered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at no cost for the sighted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professional through the end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of 2015. Learn more at</w:t>
      </w:r>
      <w:r w:rsidR="00587CBF" w:rsidRPr="00D308ED">
        <w:rPr>
          <w:rFonts w:cs="Arial"/>
          <w:color w:val="000000" w:themeColor="text1"/>
          <w:szCs w:val="24"/>
        </w:rPr>
        <w:t xml:space="preserve"> </w:t>
      </w:r>
      <w:hyperlink r:id="rId8" w:history="1">
        <w:r w:rsidR="00587CBF" w:rsidRPr="00D308ED">
          <w:rPr>
            <w:rStyle w:val="Hyperlink"/>
            <w:rFonts w:cs="Arial"/>
            <w:color w:val="000000" w:themeColor="text1"/>
            <w:szCs w:val="24"/>
          </w:rPr>
          <w:t>www.hadley.edu</w:t>
        </w:r>
      </w:hyperlink>
      <w:r w:rsidRPr="00D308ED">
        <w:rPr>
          <w:rFonts w:cs="Arial"/>
          <w:color w:val="000000" w:themeColor="text1"/>
          <w:szCs w:val="24"/>
        </w:rPr>
        <w:t>.</w:t>
      </w:r>
    </w:p>
    <w:p w:rsidR="00587CBF" w:rsidRPr="00D308ED" w:rsidRDefault="00587CBF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87CBF" w:rsidRPr="00D308ED" w:rsidRDefault="00587CBF" w:rsidP="008965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F691B" w:rsidRPr="00BA06C8" w:rsidRDefault="00BA06C8" w:rsidP="008965E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bCs/>
          <w:color w:val="000000" w:themeColor="text1"/>
          <w:szCs w:val="24"/>
        </w:rPr>
        <w:t xml:space="preserve">Leaving a legacy - </w:t>
      </w:r>
      <w:r w:rsidR="005F691B" w:rsidRPr="00BA06C8">
        <w:rPr>
          <w:rFonts w:cs="Arial"/>
          <w:b/>
          <w:color w:val="000000" w:themeColor="text1"/>
          <w:szCs w:val="24"/>
        </w:rPr>
        <w:t xml:space="preserve">Bob </w:t>
      </w:r>
      <w:proofErr w:type="spellStart"/>
      <w:r w:rsidR="005F691B" w:rsidRPr="00BA06C8">
        <w:rPr>
          <w:rFonts w:cs="Arial"/>
          <w:b/>
          <w:color w:val="000000" w:themeColor="text1"/>
          <w:szCs w:val="24"/>
        </w:rPr>
        <w:t>Schlytter</w:t>
      </w:r>
      <w:proofErr w:type="spellEnd"/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lost a cherished friend, Robert (Bob)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O. </w:t>
      </w:r>
      <w:proofErr w:type="spellStart"/>
      <w:r w:rsidRPr="00D308ED">
        <w:rPr>
          <w:rFonts w:cs="Arial"/>
          <w:color w:val="000000" w:themeColor="text1"/>
          <w:szCs w:val="24"/>
        </w:rPr>
        <w:t>Schlytter</w:t>
      </w:r>
      <w:proofErr w:type="spellEnd"/>
      <w:r w:rsidRPr="00D308ED">
        <w:rPr>
          <w:rFonts w:cs="Arial"/>
          <w:color w:val="000000" w:themeColor="text1"/>
          <w:szCs w:val="24"/>
        </w:rPr>
        <w:t>, on September 8, 2015. Bob was a true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visionary who influenced the community through his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engaging smile, genuine kindness, charm and generosity.</w:t>
      </w:r>
      <w:r w:rsidRPr="00D308ED">
        <w:rPr>
          <w:rFonts w:cs="Arial"/>
          <w:color w:val="000000" w:themeColor="text1"/>
          <w:szCs w:val="24"/>
        </w:rPr>
        <w:t xml:space="preserve">  </w:t>
      </w:r>
      <w:r w:rsidRPr="00D308ED">
        <w:rPr>
          <w:rFonts w:cs="Arial"/>
          <w:color w:val="000000" w:themeColor="text1"/>
          <w:szCs w:val="24"/>
        </w:rPr>
        <w:t>Bob invested much time with Vision Forward, immersing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himself in our mission to provide services to those with vision</w:t>
      </w: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loss</w:t>
      </w:r>
      <w:proofErr w:type="gramEnd"/>
      <w:r w:rsidRPr="00D308ED">
        <w:rPr>
          <w:rFonts w:cs="Arial"/>
          <w:color w:val="000000" w:themeColor="text1"/>
          <w:szCs w:val="24"/>
        </w:rPr>
        <w:t>. He was a man who lived by his often spoken phrase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“Get it done,” and he went out of his way to help others.</w:t>
      </w: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Bob was great at connecting people with causes and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introduced many of his friends to Vision Forward. He also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served as an advisor on our capital campaign, made our</w:t>
      </w: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Mobile Store Van a reality, and strongly supported our new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Technology and</w:t>
      </w:r>
      <w:r w:rsidRPr="00D308ED">
        <w:rPr>
          <w:rFonts w:cs="Arial"/>
          <w:color w:val="000000" w:themeColor="text1"/>
          <w:szCs w:val="24"/>
        </w:rPr>
        <w:t xml:space="preserve"> </w:t>
      </w: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Education Center (TEC).</w:t>
      </w:r>
      <w:r w:rsidRPr="00D308ED">
        <w:rPr>
          <w:rFonts w:cs="Arial"/>
          <w:color w:val="000000" w:themeColor="text1"/>
          <w:szCs w:val="24"/>
        </w:rPr>
        <w:t xml:space="preserve">  </w:t>
      </w:r>
      <w:r w:rsidRPr="00D308ED">
        <w:rPr>
          <w:rFonts w:cs="Arial"/>
          <w:color w:val="000000" w:themeColor="text1"/>
          <w:szCs w:val="24"/>
        </w:rPr>
        <w:t>Bob’s legacy will live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on and his generosity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will continue to touch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the lives of people he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never met — individuals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who are blind and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visually impaired — for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many years to come.</w:t>
      </w: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Thank you, dear friend.</w:t>
      </w:r>
      <w:r w:rsidRPr="00D308ED">
        <w:rPr>
          <w:rFonts w:cs="Arial"/>
          <w:color w:val="000000" w:themeColor="text1"/>
          <w:szCs w:val="24"/>
        </w:rPr>
        <w:t xml:space="preserve">  </w:t>
      </w:r>
      <w:r w:rsidRPr="00D308ED">
        <w:rPr>
          <w:rFonts w:cs="Arial"/>
          <w:color w:val="000000" w:themeColor="text1"/>
          <w:szCs w:val="24"/>
        </w:rPr>
        <w:t>You will be missed, but never forgotten.</w:t>
      </w: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F691B" w:rsidRPr="00D308ED" w:rsidRDefault="005F691B" w:rsidP="005F691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BA06C8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Join us for a Vision Forward Store special event</w:t>
      </w:r>
    </w:p>
    <w:p w:rsidR="002114BA" w:rsidRPr="00BA06C8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Multi-Sensory Monday</w:t>
      </w:r>
    </w:p>
    <w:p w:rsidR="005F691B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November 16, 2015 • 9:00 am – 7:00 pm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Author Phil Di </w:t>
      </w:r>
      <w:proofErr w:type="spellStart"/>
      <w:r w:rsidRPr="00D308ED">
        <w:rPr>
          <w:rFonts w:cs="Arial"/>
          <w:color w:val="000000" w:themeColor="text1"/>
          <w:szCs w:val="24"/>
        </w:rPr>
        <w:t>Meo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will sign copies of his book,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“Binoculars: Masquerading as a Sighted Person.”</w:t>
      </w:r>
      <w:r w:rsidRPr="00D308ED">
        <w:rPr>
          <w:rFonts w:cs="Arial"/>
          <w:color w:val="000000" w:themeColor="text1"/>
          <w:szCs w:val="24"/>
        </w:rPr>
        <w:t xml:space="preserve">  </w:t>
      </w:r>
      <w:r w:rsidRPr="00D308ED">
        <w:rPr>
          <w:rFonts w:cs="Arial"/>
          <w:color w:val="000000" w:themeColor="text1"/>
          <w:szCs w:val="24"/>
        </w:rPr>
        <w:t>Enjoy special promotions and the debut of this year’s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holiday chocolate selection. Learn more about the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Vision Forward Store at </w:t>
      </w:r>
      <w:hyperlink r:id="rId9" w:history="1">
        <w:r w:rsidRPr="00D308ED">
          <w:rPr>
            <w:rStyle w:val="Hyperlink"/>
            <w:rFonts w:cs="Arial"/>
            <w:color w:val="000000" w:themeColor="text1"/>
            <w:szCs w:val="24"/>
          </w:rPr>
          <w:t>www.vision-forward.org/store</w:t>
        </w:r>
      </w:hyperlink>
      <w:r w:rsidRPr="00D308ED">
        <w:rPr>
          <w:rFonts w:cs="Arial"/>
          <w:color w:val="000000" w:themeColor="text1"/>
          <w:szCs w:val="24"/>
        </w:rPr>
        <w:t>.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BA06C8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#</w:t>
      </w:r>
      <w:proofErr w:type="spellStart"/>
      <w:r w:rsidRPr="00BA06C8">
        <w:rPr>
          <w:rFonts w:cs="Arial"/>
          <w:b/>
          <w:color w:val="000000" w:themeColor="text1"/>
          <w:szCs w:val="24"/>
        </w:rPr>
        <w:t>GivingTuesday</w:t>
      </w:r>
      <w:proofErr w:type="spellEnd"/>
      <w:r w:rsidRPr="00BA06C8">
        <w:rPr>
          <w:rFonts w:cs="Arial"/>
          <w:b/>
          <w:color w:val="000000" w:themeColor="text1"/>
          <w:szCs w:val="24"/>
        </w:rPr>
        <w:t xml:space="preserve"> and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#</w:t>
      </w:r>
      <w:proofErr w:type="spellStart"/>
      <w:r w:rsidRPr="00BA06C8">
        <w:rPr>
          <w:rFonts w:cs="Arial"/>
          <w:b/>
          <w:color w:val="000000" w:themeColor="text1"/>
          <w:szCs w:val="24"/>
        </w:rPr>
        <w:t>Seethingsdifferently</w:t>
      </w:r>
      <w:proofErr w:type="spellEnd"/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Support organizations like Vision Forward with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#</w:t>
      </w:r>
      <w:proofErr w:type="spellStart"/>
      <w:r w:rsidRPr="00D308ED">
        <w:rPr>
          <w:rFonts w:cs="Arial"/>
          <w:color w:val="000000" w:themeColor="text1"/>
          <w:szCs w:val="24"/>
        </w:rPr>
        <w:t>GivingTuesday</w:t>
      </w:r>
      <w:proofErr w:type="spellEnd"/>
      <w:r w:rsidRPr="00D308ED">
        <w:rPr>
          <w:rFonts w:cs="Arial"/>
          <w:color w:val="000000" w:themeColor="text1"/>
          <w:szCs w:val="24"/>
        </w:rPr>
        <w:t>. It’s a 24 hour fundraising event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where charities, families, businesses, community centers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and students around the world will come together for one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common purpose: to celebrate generosity and to give.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Follow us on Facebook and Twitter to learn more about how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you can support Vision Forward and #</w:t>
      </w:r>
      <w:proofErr w:type="spellStart"/>
      <w:r w:rsidRPr="00D308ED">
        <w:rPr>
          <w:rFonts w:cs="Arial"/>
          <w:color w:val="000000" w:themeColor="text1"/>
          <w:szCs w:val="24"/>
        </w:rPr>
        <w:t>seethingsdifferently</w:t>
      </w:r>
      <w:proofErr w:type="spellEnd"/>
      <w:r w:rsidRPr="00D308ED">
        <w:rPr>
          <w:rFonts w:cs="Arial"/>
          <w:color w:val="000000" w:themeColor="text1"/>
          <w:szCs w:val="24"/>
        </w:rPr>
        <w:t>.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BA06C8" w:rsidRDefault="00BA06C8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BA06C8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S</w:t>
      </w:r>
      <w:r w:rsidRPr="00BA06C8">
        <w:rPr>
          <w:rFonts w:cs="Arial"/>
          <w:b/>
          <w:color w:val="000000" w:themeColor="text1"/>
          <w:szCs w:val="24"/>
        </w:rPr>
        <w:t xml:space="preserve">ave the </w:t>
      </w:r>
      <w:r w:rsidRPr="00BA06C8">
        <w:rPr>
          <w:rFonts w:cs="Arial"/>
          <w:b/>
          <w:color w:val="000000" w:themeColor="text1"/>
          <w:szCs w:val="24"/>
        </w:rPr>
        <w:t>D</w:t>
      </w:r>
      <w:r w:rsidRPr="00BA06C8">
        <w:rPr>
          <w:rFonts w:cs="Arial"/>
          <w:b/>
          <w:color w:val="000000" w:themeColor="text1"/>
          <w:szCs w:val="24"/>
        </w:rPr>
        <w:t>ates!</w:t>
      </w:r>
    </w:p>
    <w:p w:rsidR="00BA06C8" w:rsidRPr="00BA06C8" w:rsidRDefault="00BA06C8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</w:p>
    <w:p w:rsidR="002114BA" w:rsidRPr="00BA06C8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Texas Hold ‘</w:t>
      </w:r>
      <w:proofErr w:type="spellStart"/>
      <w:r w:rsidRPr="00BA06C8">
        <w:rPr>
          <w:rFonts w:cs="Arial"/>
          <w:b/>
          <w:color w:val="000000" w:themeColor="text1"/>
          <w:szCs w:val="24"/>
        </w:rPr>
        <w:t>Em</w:t>
      </w:r>
      <w:proofErr w:type="spellEnd"/>
      <w:r w:rsidR="00BA06C8"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Poker Tournament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Saturday, December 5, 2015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Western Racquet Club, New Berlin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BA06C8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Feast for the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Senses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Thursday, May 5, 2016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Harley-Davidson Museum, Milwaukee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For more information, please contact Jenny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Hauser, Donor Manager, 414-615-0128 or</w:t>
      </w:r>
    </w:p>
    <w:p w:rsidR="002114BA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hyperlink r:id="rId10" w:history="1">
        <w:r w:rsidRPr="00D308ED">
          <w:rPr>
            <w:rStyle w:val="Hyperlink"/>
            <w:rFonts w:cs="Arial"/>
            <w:color w:val="000000" w:themeColor="text1"/>
            <w:szCs w:val="24"/>
          </w:rPr>
          <w:t>jhauser@vision-forward.org</w:t>
        </w:r>
      </w:hyperlink>
      <w:r w:rsidRPr="00D308ED">
        <w:rPr>
          <w:rFonts w:cs="Arial"/>
          <w:color w:val="000000" w:themeColor="text1"/>
          <w:szCs w:val="24"/>
        </w:rPr>
        <w:t>.</w:t>
      </w:r>
    </w:p>
    <w:p w:rsidR="00BA06C8" w:rsidRPr="00D308ED" w:rsidRDefault="00BA06C8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BA06C8" w:rsidRDefault="00BA06C8" w:rsidP="002114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Vision Connections</w:t>
      </w:r>
      <w:r w:rsidR="002114BA" w:rsidRPr="00BA06C8">
        <w:rPr>
          <w:rFonts w:cs="Arial"/>
          <w:b/>
          <w:color w:val="000000" w:themeColor="text1"/>
          <w:szCs w:val="24"/>
        </w:rPr>
        <w:t xml:space="preserve"> C</w:t>
      </w:r>
      <w:r w:rsidR="002114BA" w:rsidRPr="00BA06C8">
        <w:rPr>
          <w:rFonts w:cs="Arial"/>
          <w:b/>
          <w:color w:val="000000" w:themeColor="text1"/>
          <w:szCs w:val="24"/>
        </w:rPr>
        <w:t>onference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was honored to host the Vision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Connections Conference at the Medical College of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Wisconsin on October 17. The day was filled with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great information, resources and connections for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many individuals living with vision loss.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Special thanks to our conference speakers: Dr. Kimberly</w:t>
      </w:r>
      <w:r w:rsidRPr="00D308ED">
        <w:rPr>
          <w:rFonts w:cs="Arial"/>
          <w:color w:val="000000" w:themeColor="text1"/>
          <w:szCs w:val="24"/>
        </w:rPr>
        <w:t xml:space="preserve"> </w:t>
      </w:r>
      <w:proofErr w:type="spellStart"/>
      <w:r w:rsidRPr="00D308ED">
        <w:rPr>
          <w:rFonts w:cs="Arial"/>
          <w:color w:val="000000" w:themeColor="text1"/>
          <w:szCs w:val="24"/>
        </w:rPr>
        <w:t>Stepien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, </w:t>
      </w:r>
      <w:proofErr w:type="spellStart"/>
      <w:r w:rsidRPr="00D308ED">
        <w:rPr>
          <w:rFonts w:cs="Arial"/>
          <w:color w:val="000000" w:themeColor="text1"/>
          <w:szCs w:val="24"/>
        </w:rPr>
        <w:t>Froedtert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 &amp; the Medical College of Wisconsin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Eye Institute; Thomas </w:t>
      </w:r>
      <w:proofErr w:type="spellStart"/>
      <w:r w:rsidRPr="00D308ED">
        <w:rPr>
          <w:rFonts w:cs="Arial"/>
          <w:color w:val="000000" w:themeColor="text1"/>
          <w:szCs w:val="24"/>
        </w:rPr>
        <w:t>Perski</w:t>
      </w:r>
      <w:proofErr w:type="spellEnd"/>
      <w:r w:rsidRPr="00D308ED">
        <w:rPr>
          <w:rFonts w:cs="Arial"/>
          <w:color w:val="000000" w:themeColor="text1"/>
          <w:szCs w:val="24"/>
        </w:rPr>
        <w:t>, Chicago Lighthouse For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People Who Are Blind or Visually Impaired; Sarah Joy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Krueger, PhD and Luke </w:t>
      </w:r>
      <w:proofErr w:type="spellStart"/>
      <w:r w:rsidRPr="00D308ED">
        <w:rPr>
          <w:rFonts w:cs="Arial"/>
          <w:color w:val="000000" w:themeColor="text1"/>
          <w:szCs w:val="24"/>
        </w:rPr>
        <w:t>Scriben</w:t>
      </w:r>
      <w:proofErr w:type="spellEnd"/>
      <w:r w:rsidRPr="00D308ED">
        <w:rPr>
          <w:rFonts w:cs="Arial"/>
          <w:color w:val="000000" w:themeColor="text1"/>
          <w:szCs w:val="24"/>
        </w:rPr>
        <w:t>, Chicago Lighthouse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For People Who Are Blind or Visually Impaired.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Thanks also to Vision Forward staff Dr. Heather Hinson,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Optometrist; Cory Ballard, Assistive Technology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Specialist; and Lauren Nelson, OTR, Certified Low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Vision Therapist. Participants heard representatives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from the Department of Vocational Rehabilitation,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spellStart"/>
      <w:r w:rsidRPr="00D308ED">
        <w:rPr>
          <w:rFonts w:cs="Arial"/>
          <w:color w:val="000000" w:themeColor="text1"/>
          <w:szCs w:val="24"/>
        </w:rPr>
        <w:t>IndependenceFirst</w:t>
      </w:r>
      <w:proofErr w:type="spellEnd"/>
      <w:r w:rsidRPr="00D308ED">
        <w:rPr>
          <w:rFonts w:cs="Arial"/>
          <w:color w:val="000000" w:themeColor="text1"/>
          <w:szCs w:val="24"/>
        </w:rPr>
        <w:t xml:space="preserve">, WI FACETS and </w:t>
      </w:r>
      <w:proofErr w:type="spellStart"/>
      <w:r w:rsidRPr="00D308ED">
        <w:rPr>
          <w:rFonts w:cs="Arial"/>
          <w:color w:val="000000" w:themeColor="text1"/>
          <w:szCs w:val="24"/>
        </w:rPr>
        <w:t>Brainport</w:t>
      </w:r>
      <w:proofErr w:type="spellEnd"/>
      <w:r w:rsidRPr="00D308ED">
        <w:rPr>
          <w:rFonts w:cs="Arial"/>
          <w:color w:val="000000" w:themeColor="text1"/>
          <w:szCs w:val="24"/>
        </w:rPr>
        <w:t>, and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enjoyed our many exhibitors.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Thanks to our partners at the Medical College of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Wisconsin, you can access the recorded presentations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on our website at: vision-forward.org/news-events/</w:t>
      </w:r>
    </w:p>
    <w:p w:rsidR="002114BA" w:rsidRPr="00D308ED" w:rsidRDefault="002114BA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community-events/vision-connections-conference</w:t>
      </w:r>
      <w:proofErr w:type="gramEnd"/>
      <w:r w:rsidRPr="00D308ED">
        <w:rPr>
          <w:rFonts w:cs="Arial"/>
          <w:color w:val="000000" w:themeColor="text1"/>
          <w:szCs w:val="24"/>
        </w:rPr>
        <w:t>/</w:t>
      </w:r>
    </w:p>
    <w:p w:rsidR="003D38A1" w:rsidRPr="00D308ED" w:rsidRDefault="003D38A1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2114B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BA06C8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Dream provides youth</w:t>
      </w:r>
      <w:r w:rsidRPr="00BA06C8">
        <w:rPr>
          <w:rFonts w:cs="Arial"/>
          <w:b/>
          <w:color w:val="000000" w:themeColor="text1"/>
          <w:szCs w:val="24"/>
        </w:rPr>
        <w:t xml:space="preserve"> with vision l</w:t>
      </w:r>
      <w:r w:rsidRPr="00BA06C8">
        <w:rPr>
          <w:rFonts w:cs="Arial"/>
          <w:b/>
          <w:color w:val="000000" w:themeColor="text1"/>
          <w:szCs w:val="24"/>
        </w:rPr>
        <w:t>oss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sports</w:t>
      </w:r>
      <w:r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opportunities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When Ian </w:t>
      </w:r>
      <w:proofErr w:type="spellStart"/>
      <w:r w:rsidRPr="00D308ED">
        <w:rPr>
          <w:rFonts w:cs="Arial"/>
          <w:color w:val="000000" w:themeColor="text1"/>
          <w:szCs w:val="24"/>
        </w:rPr>
        <w:t>Kloehn</w:t>
      </w:r>
      <w:proofErr w:type="spellEnd"/>
      <w:r w:rsidRPr="00D308ED">
        <w:rPr>
          <w:rFonts w:cs="Arial"/>
          <w:color w:val="000000" w:themeColor="text1"/>
          <w:szCs w:val="24"/>
        </w:rPr>
        <w:t>, a senior at Marquette University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studying Biomedical Science, approached Vision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Forward last fall with an idea for a youth sports camp, </w:t>
      </w:r>
      <w:proofErr w:type="gramStart"/>
      <w:r w:rsidRPr="00D308ED">
        <w:rPr>
          <w:rFonts w:cs="Arial"/>
          <w:color w:val="000000" w:themeColor="text1"/>
          <w:szCs w:val="24"/>
        </w:rPr>
        <w:t>staff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were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eager to collaborate with him and begin planning.</w:t>
      </w:r>
    </w:p>
    <w:p w:rsidR="001670EF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Being legally blind since birth, Ian had benefited from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 similar camp when he was young and never forgot the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impact it had on his life. He dreamt of providing this same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type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of opportunity for other youth. His vision coincided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with the goals of the Youth Program at Vision Forward: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providing meaningful opportunities for youth of all ages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who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are blind or visually impaired so they can have the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same experiences as their sighted peers.</w:t>
      </w:r>
    </w:p>
    <w:p w:rsidR="001670EF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With the support of Vision Forward and Ian’s inspiration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and commitment to giving back, this past summer youth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with vision loss participated in a variety of sports, including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swimming</w:t>
      </w:r>
      <w:proofErr w:type="gramEnd"/>
      <w:r w:rsidRPr="00D308ED">
        <w:rPr>
          <w:rFonts w:cs="Arial"/>
          <w:color w:val="000000" w:themeColor="text1"/>
          <w:szCs w:val="24"/>
        </w:rPr>
        <w:t>, track and field, self-defense and goal ball.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</w:p>
    <w:p w:rsidR="001670EF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and Ian are already making plans for the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2016 Youth Sports Camp in July. Look for details this winter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on our website. To learn more about opportunities for </w:t>
      </w:r>
      <w:r w:rsidRPr="00D308ED">
        <w:rPr>
          <w:rFonts w:cs="Arial"/>
          <w:color w:val="000000" w:themeColor="text1"/>
          <w:szCs w:val="24"/>
        </w:rPr>
        <w:lastRenderedPageBreak/>
        <w:t>youth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with vision loss, please contact Claire Egan, School Age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Manager, at 414-615-0104 or </w:t>
      </w:r>
      <w:hyperlink r:id="rId11" w:history="1">
        <w:r w:rsidRPr="00D308ED">
          <w:rPr>
            <w:rStyle w:val="Hyperlink"/>
            <w:rFonts w:cs="Arial"/>
            <w:color w:val="000000" w:themeColor="text1"/>
            <w:szCs w:val="24"/>
          </w:rPr>
          <w:t>cegan@vision-forward.org</w:t>
        </w:r>
      </w:hyperlink>
      <w:r w:rsidRPr="00D308ED">
        <w:rPr>
          <w:rFonts w:cs="Arial"/>
          <w:color w:val="000000" w:themeColor="text1"/>
          <w:szCs w:val="24"/>
        </w:rPr>
        <w:t>.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“My</w:t>
      </w:r>
      <w:r w:rsidR="003D38A1" w:rsidRPr="00D308ED">
        <w:rPr>
          <w:rFonts w:cs="Arial"/>
          <w:color w:val="000000" w:themeColor="text1"/>
          <w:szCs w:val="24"/>
        </w:rPr>
        <w:t xml:space="preserve"> son had a great time at the camp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and really enjoyed it. I think it was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important for him to see other kids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are like him since he often feels like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the only one with vision loss. The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counselors and staff did a great job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with all the kids. Thank you so much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="003D38A1" w:rsidRPr="00D308ED">
        <w:rPr>
          <w:rFonts w:cs="Arial"/>
          <w:color w:val="000000" w:themeColor="text1"/>
          <w:szCs w:val="24"/>
        </w:rPr>
        <w:t>for putting this camp together!”</w:t>
      </w:r>
    </w:p>
    <w:p w:rsidR="003D38A1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-</w:t>
      </w:r>
      <w:r w:rsidR="003D38A1" w:rsidRPr="00D308ED">
        <w:rPr>
          <w:rFonts w:cs="Arial"/>
          <w:color w:val="000000" w:themeColor="text1"/>
          <w:szCs w:val="24"/>
        </w:rPr>
        <w:t>Parent of a youth participant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BA06C8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r w:rsidRPr="00BA06C8">
        <w:rPr>
          <w:rFonts w:cs="Arial"/>
          <w:b/>
          <w:color w:val="000000" w:themeColor="text1"/>
          <w:szCs w:val="24"/>
        </w:rPr>
        <w:t>First scholarship</w:t>
      </w:r>
      <w:r w:rsidR="001670EF" w:rsidRPr="00BA06C8">
        <w:rPr>
          <w:rFonts w:cs="Arial"/>
          <w:b/>
          <w:color w:val="000000" w:themeColor="text1"/>
          <w:szCs w:val="24"/>
        </w:rPr>
        <w:t xml:space="preserve"> </w:t>
      </w:r>
      <w:r w:rsidRPr="00BA06C8">
        <w:rPr>
          <w:rFonts w:cs="Arial"/>
          <w:b/>
          <w:color w:val="000000" w:themeColor="text1"/>
          <w:szCs w:val="24"/>
        </w:rPr>
        <w:t>winner!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Kaitlyn </w:t>
      </w:r>
      <w:proofErr w:type="spellStart"/>
      <w:r w:rsidRPr="00D308ED">
        <w:rPr>
          <w:rFonts w:cs="Arial"/>
          <w:color w:val="000000" w:themeColor="text1"/>
          <w:szCs w:val="24"/>
        </w:rPr>
        <w:t>Siekert</w:t>
      </w:r>
      <w:proofErr w:type="spellEnd"/>
      <w:r w:rsidRPr="00D308ED">
        <w:rPr>
          <w:rFonts w:cs="Arial"/>
          <w:color w:val="000000" w:themeColor="text1"/>
          <w:szCs w:val="24"/>
        </w:rPr>
        <w:t>, a sophomore at Edgewood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College, was selected to receive the 2015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Vision Forward scholarship.</w:t>
      </w:r>
      <w:proofErr w:type="gramEnd"/>
      <w:r w:rsidR="001670EF" w:rsidRPr="00D308ED">
        <w:rPr>
          <w:rFonts w:cs="Arial"/>
          <w:color w:val="000000" w:themeColor="text1"/>
          <w:szCs w:val="24"/>
        </w:rPr>
        <w:t xml:space="preserve">  </w:t>
      </w:r>
      <w:r w:rsidRPr="00D308ED">
        <w:rPr>
          <w:rFonts w:cs="Arial"/>
          <w:color w:val="000000" w:themeColor="text1"/>
          <w:szCs w:val="24"/>
        </w:rPr>
        <w:t>Kaitlyn has faced and overcome numerous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challenges in her life due to her disabilities. She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has persevered throughout the years and is on a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path</w:t>
      </w:r>
      <w:proofErr w:type="gramEnd"/>
      <w:r w:rsidRPr="00D308ED">
        <w:rPr>
          <w:rFonts w:cs="Arial"/>
          <w:color w:val="000000" w:themeColor="text1"/>
          <w:szCs w:val="24"/>
        </w:rPr>
        <w:t xml:space="preserve"> to achieve her dream of becoming a Child Life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Specialist — a career she chose because of her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personal experiences with the Child Life Specialist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that was assigned to her family when she had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childhood cancer.</w:t>
      </w:r>
    </w:p>
    <w:p w:rsidR="001670EF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congratulates Kaitlyn and wishes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her future academic success.</w:t>
      </w:r>
    </w:p>
    <w:p w:rsidR="001670EF" w:rsidRPr="00D308ED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 xml:space="preserve"> 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This scholarship is awarded each July to an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individual from Wisconsin who is blind or visually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impaired and looking to pursue a college degree.</w:t>
      </w:r>
      <w:r w:rsidR="001670EF" w:rsidRPr="00D308ED">
        <w:rPr>
          <w:rFonts w:cs="Arial"/>
          <w:color w:val="000000" w:themeColor="text1"/>
          <w:szCs w:val="24"/>
        </w:rPr>
        <w:t xml:space="preserve">  </w:t>
      </w:r>
      <w:r w:rsidRPr="00D308ED">
        <w:rPr>
          <w:rFonts w:cs="Arial"/>
          <w:color w:val="000000" w:themeColor="text1"/>
          <w:szCs w:val="24"/>
        </w:rPr>
        <w:t>For more information and a scholarship application,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visit our website at </w:t>
      </w:r>
      <w:hyperlink r:id="rId12" w:history="1">
        <w:r w:rsidRPr="00D308ED">
          <w:rPr>
            <w:rStyle w:val="Hyperlink"/>
            <w:rFonts w:cs="Arial"/>
            <w:color w:val="000000" w:themeColor="text1"/>
            <w:szCs w:val="24"/>
          </w:rPr>
          <w:t>www.vision-forward.org</w:t>
        </w:r>
      </w:hyperlink>
      <w:r w:rsidRPr="00D308ED">
        <w:rPr>
          <w:rFonts w:cs="Arial"/>
          <w:color w:val="000000" w:themeColor="text1"/>
          <w:szCs w:val="24"/>
        </w:rPr>
        <w:t>.</w:t>
      </w: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I promise to be a good investment</w:t>
      </w:r>
      <w:r w:rsidR="001670EF"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 xml:space="preserve">with your gift.” Kaitlyn </w:t>
      </w:r>
      <w:proofErr w:type="spellStart"/>
      <w:r w:rsidRPr="00D308ED">
        <w:rPr>
          <w:rFonts w:cs="Arial"/>
          <w:color w:val="000000" w:themeColor="text1"/>
          <w:szCs w:val="24"/>
        </w:rPr>
        <w:t>Siekert</w:t>
      </w:r>
      <w:proofErr w:type="spellEnd"/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D308ED" w:rsidRDefault="003D38A1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D38A1" w:rsidRPr="00521C4C" w:rsidRDefault="001670EF" w:rsidP="003D38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proofErr w:type="gramStart"/>
      <w:r w:rsidRPr="00521C4C">
        <w:rPr>
          <w:rFonts w:cs="Arial"/>
          <w:b/>
          <w:color w:val="000000" w:themeColor="text1"/>
          <w:szCs w:val="24"/>
        </w:rPr>
        <w:t>N</w:t>
      </w:r>
      <w:r w:rsidR="003D38A1" w:rsidRPr="00521C4C">
        <w:rPr>
          <w:rFonts w:cs="Arial"/>
          <w:b/>
          <w:color w:val="000000" w:themeColor="text1"/>
          <w:szCs w:val="24"/>
        </w:rPr>
        <w:t xml:space="preserve">ew website launch at </w:t>
      </w:r>
      <w:hyperlink r:id="rId13" w:history="1">
        <w:r w:rsidRPr="00521C4C">
          <w:rPr>
            <w:rStyle w:val="Hyperlink"/>
            <w:rFonts w:cs="Arial"/>
            <w:b/>
            <w:color w:val="000000" w:themeColor="text1"/>
            <w:szCs w:val="24"/>
          </w:rPr>
          <w:t>www.vision-forward.org</w:t>
        </w:r>
      </w:hyperlink>
      <w:r w:rsidRPr="00521C4C">
        <w:rPr>
          <w:rFonts w:cs="Arial"/>
          <w:b/>
          <w:color w:val="000000" w:themeColor="text1"/>
          <w:szCs w:val="24"/>
        </w:rPr>
        <w:t>.</w:t>
      </w:r>
      <w:proofErr w:type="gramEnd"/>
      <w:r w:rsidRPr="00521C4C">
        <w:rPr>
          <w:rFonts w:cs="Arial"/>
          <w:b/>
          <w:color w:val="000000" w:themeColor="text1"/>
          <w:szCs w:val="24"/>
        </w:rPr>
        <w:t xml:space="preserve">  </w:t>
      </w:r>
      <w:r w:rsidR="003D38A1" w:rsidRPr="00521C4C">
        <w:rPr>
          <w:rFonts w:cs="Arial"/>
          <w:b/>
          <w:color w:val="000000" w:themeColor="text1"/>
          <w:szCs w:val="24"/>
        </w:rPr>
        <w:t>Visit us after December 1st to view the new site!</w:t>
      </w:r>
    </w:p>
    <w:p w:rsidR="00542579" w:rsidRPr="00D308ED" w:rsidRDefault="00542579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42579" w:rsidRPr="00D308ED" w:rsidRDefault="00542579" w:rsidP="003D38A1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42579" w:rsidRPr="00521C4C" w:rsidRDefault="007C15B7" w:rsidP="0054257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Cs w:val="24"/>
        </w:rPr>
      </w:pPr>
      <w:bookmarkStart w:id="0" w:name="_GoBack"/>
      <w:r w:rsidRPr="00521C4C">
        <w:rPr>
          <w:rFonts w:cs="Arial"/>
          <w:b/>
          <w:color w:val="000000" w:themeColor="text1"/>
          <w:szCs w:val="24"/>
        </w:rPr>
        <w:t>Save the Date</w:t>
      </w:r>
      <w:r w:rsidR="00542579" w:rsidRPr="00521C4C">
        <w:rPr>
          <w:rFonts w:cs="Arial"/>
          <w:b/>
          <w:color w:val="000000" w:themeColor="text1"/>
          <w:szCs w:val="24"/>
        </w:rPr>
        <w:t>!</w:t>
      </w:r>
    </w:p>
    <w:bookmarkEnd w:id="0"/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Tuesday, February 2, 2016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Grand Opening of Vision Forward’s new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Technology and Education Center!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Due to the generosity of many of our individual,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corporate and foundation partners, this winter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people of all ages who are blind or visually impaired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can access to the latest advancements in assistive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technology at our Technology and Education Center.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We invite people with vision loss, family members,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employers, teachers and other agencies to visit the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Technology and Education Center on February 2nd to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see how innovative technology is creating opportunities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for people of all ages living with vision loss.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lastRenderedPageBreak/>
        <w:t>Contact Tracey Sheasby, Campaign Manager, at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414-615-0120 or tsheasby@vision-forward.org if you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would like to donate or help cover the costs of items</w:t>
      </w:r>
      <w:r w:rsidRPr="00D308ED"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still needed for the Training and Education Center: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Training and Education Center Wish List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• Desktop Magnifiers - $2,000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• New iPad Pro with Apple Pencil - $1,079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• Talking Scientific Calculator - $500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• Talking Home Phone - $150</w:t>
      </w:r>
    </w:p>
    <w:p w:rsidR="00542579" w:rsidRPr="00D308ED" w:rsidRDefault="00542579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• Writing Guides - $35</w:t>
      </w:r>
    </w:p>
    <w:p w:rsidR="00395F95" w:rsidRPr="00D308ED" w:rsidRDefault="00395F95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95F95" w:rsidRPr="00D308ED" w:rsidRDefault="00395F95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395F95" w:rsidRPr="00D308ED" w:rsidRDefault="00D308ED" w:rsidP="0054257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Vision Forward Association</w:t>
      </w:r>
    </w:p>
    <w:p w:rsid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912 North Hawley Road, Milwaukee, WI 53213</w:t>
      </w: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InFocus Fall 2015</w:t>
      </w: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If you, your organization, or someone you</w:t>
      </w:r>
      <w:r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know would benefit from receiving this</w:t>
      </w:r>
    </w:p>
    <w:p w:rsid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proofErr w:type="gramStart"/>
      <w:r w:rsidRPr="00D308ED">
        <w:rPr>
          <w:rFonts w:cs="Arial"/>
          <w:color w:val="000000" w:themeColor="text1"/>
          <w:szCs w:val="24"/>
        </w:rPr>
        <w:t>publication</w:t>
      </w:r>
      <w:proofErr w:type="gramEnd"/>
      <w:r w:rsidRPr="00D308ED">
        <w:rPr>
          <w:rFonts w:cs="Arial"/>
          <w:color w:val="000000" w:themeColor="text1"/>
          <w:szCs w:val="24"/>
        </w:rPr>
        <w:t>, please let us know.</w:t>
      </w: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InFocus is available in alternative formats,</w:t>
      </w:r>
      <w:r>
        <w:rPr>
          <w:rFonts w:cs="Arial"/>
          <w:color w:val="000000" w:themeColor="text1"/>
          <w:szCs w:val="24"/>
        </w:rPr>
        <w:t xml:space="preserve"> </w:t>
      </w:r>
      <w:r w:rsidRPr="00D308ED">
        <w:rPr>
          <w:rFonts w:cs="Arial"/>
          <w:color w:val="000000" w:themeColor="text1"/>
          <w:szCs w:val="24"/>
        </w:rPr>
        <w:t>such as braille, audio CD and email.</w:t>
      </w:r>
    </w:p>
    <w:p w:rsid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Contact us at 414-615-0120 or</w:t>
      </w:r>
      <w:r>
        <w:rPr>
          <w:rFonts w:cs="Arial"/>
          <w:color w:val="000000" w:themeColor="text1"/>
          <w:szCs w:val="24"/>
        </w:rPr>
        <w:t xml:space="preserve"> </w:t>
      </w:r>
      <w:hyperlink r:id="rId14" w:history="1">
        <w:r w:rsidRPr="00681A07">
          <w:rPr>
            <w:rStyle w:val="Hyperlink"/>
            <w:rFonts w:cs="Arial"/>
            <w:szCs w:val="24"/>
          </w:rPr>
          <w:t>info@vision-forward.org</w:t>
        </w:r>
      </w:hyperlink>
      <w:r w:rsidRPr="00D308ED">
        <w:rPr>
          <w:rFonts w:cs="Arial"/>
          <w:color w:val="000000" w:themeColor="text1"/>
          <w:szCs w:val="24"/>
        </w:rPr>
        <w:t>.</w:t>
      </w: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</w:p>
    <w:p w:rsidR="00D308ED" w:rsidRPr="00D308ED" w:rsidRDefault="00D308ED" w:rsidP="00D308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D308ED">
        <w:rPr>
          <w:rFonts w:cs="Arial"/>
          <w:color w:val="000000" w:themeColor="text1"/>
          <w:szCs w:val="24"/>
        </w:rPr>
        <w:t>Visit our website at vision-forward.org</w:t>
      </w:r>
    </w:p>
    <w:sectPr w:rsidR="00D308ED" w:rsidRPr="00D3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C8" w:rsidRDefault="00BA06C8" w:rsidP="00BA06C8">
      <w:pPr>
        <w:spacing w:after="0" w:line="240" w:lineRule="auto"/>
      </w:pPr>
      <w:r>
        <w:separator/>
      </w:r>
    </w:p>
  </w:endnote>
  <w:endnote w:type="continuationSeparator" w:id="0">
    <w:p w:rsidR="00BA06C8" w:rsidRDefault="00BA06C8" w:rsidP="00BA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C8" w:rsidRDefault="00BA06C8" w:rsidP="00BA06C8">
      <w:pPr>
        <w:spacing w:after="0" w:line="240" w:lineRule="auto"/>
      </w:pPr>
      <w:r>
        <w:separator/>
      </w:r>
    </w:p>
  </w:footnote>
  <w:footnote w:type="continuationSeparator" w:id="0">
    <w:p w:rsidR="00BA06C8" w:rsidRDefault="00BA06C8" w:rsidP="00BA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1"/>
    <w:rsid w:val="001670EF"/>
    <w:rsid w:val="001972FA"/>
    <w:rsid w:val="001C3BED"/>
    <w:rsid w:val="001D2573"/>
    <w:rsid w:val="002114BA"/>
    <w:rsid w:val="00395F95"/>
    <w:rsid w:val="003D38A1"/>
    <w:rsid w:val="004F0895"/>
    <w:rsid w:val="00521C4C"/>
    <w:rsid w:val="00542579"/>
    <w:rsid w:val="00584133"/>
    <w:rsid w:val="00587CBF"/>
    <w:rsid w:val="005F691B"/>
    <w:rsid w:val="006C1E2E"/>
    <w:rsid w:val="00714023"/>
    <w:rsid w:val="007C15B7"/>
    <w:rsid w:val="00881245"/>
    <w:rsid w:val="008965ED"/>
    <w:rsid w:val="008B7003"/>
    <w:rsid w:val="00951B42"/>
    <w:rsid w:val="00B75491"/>
    <w:rsid w:val="00BA06C8"/>
    <w:rsid w:val="00D308ED"/>
    <w:rsid w:val="00D71931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C8"/>
  </w:style>
  <w:style w:type="paragraph" w:styleId="Footer">
    <w:name w:val="footer"/>
    <w:basedOn w:val="Normal"/>
    <w:link w:val="FooterChar"/>
    <w:uiPriority w:val="99"/>
    <w:unhideWhenUsed/>
    <w:rsid w:val="00BA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C8"/>
  </w:style>
  <w:style w:type="paragraph" w:styleId="Footer">
    <w:name w:val="footer"/>
    <w:basedOn w:val="Normal"/>
    <w:link w:val="FooterChar"/>
    <w:uiPriority w:val="99"/>
    <w:unhideWhenUsed/>
    <w:rsid w:val="00BA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ley.edu" TargetMode="External"/><Relationship Id="rId13" Type="http://schemas.openxmlformats.org/officeDocument/2006/relationships/hyperlink" Target="http://www.vision-for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an@vision-forward.org" TargetMode="External"/><Relationship Id="rId12" Type="http://schemas.openxmlformats.org/officeDocument/2006/relationships/hyperlink" Target="http://www.vision-forward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gan@vision-forwar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hauser@vision-forw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-forward.org/store" TargetMode="External"/><Relationship Id="rId14" Type="http://schemas.openxmlformats.org/officeDocument/2006/relationships/hyperlink" Target="mailto:info@vision-for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Fellows</dc:creator>
  <cp:lastModifiedBy>Dena Fellows</cp:lastModifiedBy>
  <cp:revision>14</cp:revision>
  <dcterms:created xsi:type="dcterms:W3CDTF">2015-10-24T21:01:00Z</dcterms:created>
  <dcterms:modified xsi:type="dcterms:W3CDTF">2015-10-24T21:44:00Z</dcterms:modified>
</cp:coreProperties>
</file>