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B689" w14:textId="75F831A3" w:rsidR="00065ABE" w:rsidRDefault="00065ABE" w:rsidP="00065ABE">
      <w:pPr>
        <w:jc w:val="center"/>
        <w:rPr>
          <w:rFonts w:ascii="Arial" w:hAnsi="Arial" w:cs="Arial"/>
          <w:b/>
          <w:bCs/>
          <w:color w:val="0070C0"/>
          <w:sz w:val="44"/>
          <w:szCs w:val="44"/>
        </w:rPr>
      </w:pPr>
      <w:r>
        <w:rPr>
          <w:rFonts w:ascii="Arial" w:hAnsi="Arial" w:cs="Arial"/>
          <w:b/>
          <w:bCs/>
          <w:color w:val="0070C0"/>
          <w:sz w:val="24"/>
          <w:szCs w:val="24"/>
        </w:rPr>
        <w:br/>
      </w:r>
      <w:r w:rsidRPr="00927948">
        <w:rPr>
          <w:rFonts w:ascii="Arial" w:hAnsi="Arial" w:cs="Arial"/>
          <w:b/>
          <w:bCs/>
          <w:color w:val="0070C0"/>
          <w:sz w:val="44"/>
          <w:szCs w:val="44"/>
        </w:rPr>
        <w:t>Mary’s 202</w:t>
      </w:r>
      <w:r w:rsidR="0097090C">
        <w:rPr>
          <w:rFonts w:ascii="Arial" w:hAnsi="Arial" w:cs="Arial"/>
          <w:b/>
          <w:bCs/>
          <w:color w:val="0070C0"/>
          <w:sz w:val="44"/>
          <w:szCs w:val="44"/>
        </w:rPr>
        <w:t>0</w:t>
      </w:r>
      <w:r w:rsidRPr="00927948">
        <w:rPr>
          <w:rFonts w:ascii="Arial" w:hAnsi="Arial" w:cs="Arial"/>
          <w:b/>
          <w:bCs/>
          <w:color w:val="0070C0"/>
          <w:sz w:val="44"/>
          <w:szCs w:val="44"/>
        </w:rPr>
        <w:t xml:space="preserve"> Gift Guide</w:t>
      </w:r>
    </w:p>
    <w:p w14:paraId="4D952DC1" w14:textId="77777777" w:rsidR="009F3E83" w:rsidRPr="00927948" w:rsidRDefault="009F3E83" w:rsidP="00065ABE">
      <w:pPr>
        <w:jc w:val="center"/>
        <w:rPr>
          <w:rFonts w:ascii="Arial" w:hAnsi="Arial" w:cs="Arial"/>
          <w:b/>
          <w:bCs/>
          <w:color w:val="0070C0"/>
          <w:sz w:val="44"/>
          <w:szCs w:val="44"/>
        </w:rPr>
      </w:pPr>
    </w:p>
    <w:p w14:paraId="35EF3712" w14:textId="431D1ECF" w:rsidR="001A7132" w:rsidRPr="00927948" w:rsidRDefault="009F3E83" w:rsidP="001A7132">
      <w:pPr>
        <w:jc w:val="center"/>
        <w:rPr>
          <w:rFonts w:ascii="Arial" w:hAnsi="Arial" w:cs="Arial"/>
          <w:sz w:val="32"/>
          <w:szCs w:val="32"/>
        </w:rPr>
      </w:pPr>
      <w:r>
        <w:rPr>
          <w:rFonts w:ascii="Arial" w:hAnsi="Arial" w:cs="Arial"/>
          <w:b/>
          <w:bCs/>
          <w:noProof/>
          <w:color w:val="0070C0"/>
          <w:sz w:val="44"/>
          <w:szCs w:val="44"/>
        </w:rPr>
        <w:drawing>
          <wp:inline distT="0" distB="0" distL="0" distR="0" wp14:anchorId="4F33D42C" wp14:editId="4917D95A">
            <wp:extent cx="4138612" cy="2753769"/>
            <wp:effectExtent l="0" t="0" r="0" b="8890"/>
            <wp:docPr id="5" name="Picture 5"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1030_vf_7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8698" cy="2753826"/>
                    </a:xfrm>
                    <a:prstGeom prst="rect">
                      <a:avLst/>
                    </a:prstGeom>
                  </pic:spPr>
                </pic:pic>
              </a:graphicData>
            </a:graphic>
          </wp:inline>
        </w:drawing>
      </w:r>
    </w:p>
    <w:p w14:paraId="424F9842" w14:textId="3453FF69" w:rsidR="002F0337" w:rsidRPr="00927948" w:rsidRDefault="00AF7960" w:rsidP="00900053">
      <w:pPr>
        <w:rPr>
          <w:rFonts w:ascii="Arial" w:hAnsi="Arial" w:cs="Arial"/>
          <w:sz w:val="28"/>
          <w:szCs w:val="28"/>
        </w:rPr>
      </w:pPr>
      <w:r>
        <w:rPr>
          <w:rFonts w:ascii="Arial" w:hAnsi="Arial" w:cs="Arial"/>
          <w:sz w:val="28"/>
          <w:szCs w:val="28"/>
        </w:rPr>
        <w:br/>
      </w:r>
      <w:r w:rsidR="002F0337" w:rsidRPr="00927948">
        <w:rPr>
          <w:rFonts w:ascii="Arial" w:hAnsi="Arial" w:cs="Arial"/>
          <w:sz w:val="28"/>
          <w:szCs w:val="28"/>
        </w:rPr>
        <w:t xml:space="preserve">“I </w:t>
      </w:r>
      <w:r w:rsidR="007A11EB" w:rsidRPr="00927948">
        <w:rPr>
          <w:rFonts w:ascii="Arial" w:hAnsi="Arial" w:cs="Arial"/>
          <w:sz w:val="28"/>
          <w:szCs w:val="28"/>
        </w:rPr>
        <w:t xml:space="preserve">really </w:t>
      </w:r>
      <w:r w:rsidR="002F0337" w:rsidRPr="00927948">
        <w:rPr>
          <w:rFonts w:ascii="Arial" w:hAnsi="Arial" w:cs="Arial"/>
          <w:sz w:val="28"/>
          <w:szCs w:val="28"/>
        </w:rPr>
        <w:t xml:space="preserve">enjoy meeting </w:t>
      </w:r>
      <w:r w:rsidR="00065ABE" w:rsidRPr="00927948">
        <w:rPr>
          <w:rFonts w:ascii="Arial" w:hAnsi="Arial" w:cs="Arial"/>
          <w:sz w:val="28"/>
          <w:szCs w:val="28"/>
        </w:rPr>
        <w:t xml:space="preserve">the </w:t>
      </w:r>
      <w:r w:rsidR="002F0337" w:rsidRPr="00927948">
        <w:rPr>
          <w:rFonts w:ascii="Arial" w:hAnsi="Arial" w:cs="Arial"/>
          <w:sz w:val="28"/>
          <w:szCs w:val="28"/>
        </w:rPr>
        <w:t>Vision Forward Store</w:t>
      </w:r>
      <w:r w:rsidR="00065ABE" w:rsidRPr="00927948">
        <w:rPr>
          <w:rFonts w:ascii="Arial" w:hAnsi="Arial" w:cs="Arial"/>
          <w:sz w:val="28"/>
          <w:szCs w:val="28"/>
        </w:rPr>
        <w:t xml:space="preserve"> customers</w:t>
      </w:r>
      <w:r w:rsidR="002F0337" w:rsidRPr="00927948">
        <w:rPr>
          <w:rFonts w:ascii="Arial" w:hAnsi="Arial" w:cs="Arial"/>
          <w:sz w:val="28"/>
          <w:szCs w:val="28"/>
        </w:rPr>
        <w:t>.   Knowing how challenging it can be to find the “perfect” gift, I put together some ideas for gift buying this holiday season.</w:t>
      </w:r>
      <w:r w:rsidR="00065ABE" w:rsidRPr="00927948">
        <w:rPr>
          <w:rFonts w:ascii="Arial" w:hAnsi="Arial" w:cs="Arial"/>
          <w:sz w:val="28"/>
          <w:szCs w:val="28"/>
        </w:rPr>
        <w:t xml:space="preserve"> </w:t>
      </w:r>
      <w:r w:rsidR="00927948" w:rsidRPr="00927948">
        <w:rPr>
          <w:rFonts w:ascii="Arial" w:hAnsi="Arial" w:cs="Arial"/>
          <w:sz w:val="28"/>
          <w:szCs w:val="28"/>
        </w:rPr>
        <w:t xml:space="preserve"> </w:t>
      </w:r>
      <w:r w:rsidR="00927948">
        <w:rPr>
          <w:rFonts w:ascii="Arial" w:hAnsi="Arial" w:cs="Arial"/>
          <w:sz w:val="28"/>
          <w:szCs w:val="28"/>
        </w:rPr>
        <w:t xml:space="preserve">We have a new Store catalog with even more options.  </w:t>
      </w:r>
      <w:r w:rsidR="00927948" w:rsidRPr="00927948">
        <w:rPr>
          <w:rFonts w:ascii="Arial" w:hAnsi="Arial" w:cs="Arial"/>
          <w:sz w:val="28"/>
          <w:szCs w:val="28"/>
        </w:rPr>
        <w:t xml:space="preserve">Feel free to call me in the Store at (414) 615-0111 or send me email at </w:t>
      </w:r>
      <w:hyperlink r:id="rId9" w:history="1">
        <w:r w:rsidR="00927948" w:rsidRPr="00927948">
          <w:rPr>
            <w:rStyle w:val="Hyperlink"/>
            <w:rFonts w:ascii="Arial" w:hAnsi="Arial" w:cs="Arial"/>
            <w:sz w:val="28"/>
            <w:szCs w:val="28"/>
          </w:rPr>
          <w:t>store@vision-forward.org</w:t>
        </w:r>
      </w:hyperlink>
      <w:r w:rsidR="00927948" w:rsidRPr="00927948">
        <w:rPr>
          <w:rFonts w:ascii="Arial" w:hAnsi="Arial" w:cs="Arial"/>
          <w:sz w:val="28"/>
          <w:szCs w:val="28"/>
        </w:rPr>
        <w:t>.</w:t>
      </w:r>
      <w:r w:rsidR="00927948">
        <w:rPr>
          <w:rFonts w:ascii="Arial" w:hAnsi="Arial" w:cs="Arial"/>
          <w:sz w:val="28"/>
          <w:szCs w:val="28"/>
        </w:rPr>
        <w:t xml:space="preserve">  Mention this guide when you place your order, and I’ll include a free Vision Forward signature guide.</w:t>
      </w:r>
      <w:r w:rsidR="00927948" w:rsidRPr="00927948">
        <w:rPr>
          <w:rFonts w:ascii="Arial" w:hAnsi="Arial" w:cs="Arial"/>
          <w:sz w:val="28"/>
          <w:szCs w:val="28"/>
        </w:rPr>
        <w:t xml:space="preserve">”  </w:t>
      </w:r>
      <w:r w:rsidR="00065ABE" w:rsidRPr="00927948">
        <w:rPr>
          <w:rFonts w:ascii="Arial" w:hAnsi="Arial" w:cs="Arial"/>
          <w:sz w:val="28"/>
          <w:szCs w:val="28"/>
        </w:rPr>
        <w:br/>
        <w:t xml:space="preserve">     </w:t>
      </w:r>
      <w:r w:rsidR="00900053">
        <w:rPr>
          <w:rFonts w:ascii="Arial" w:hAnsi="Arial" w:cs="Arial"/>
          <w:sz w:val="28"/>
          <w:szCs w:val="28"/>
        </w:rPr>
        <w:tab/>
      </w:r>
      <w:r w:rsidR="00900053">
        <w:rPr>
          <w:rFonts w:ascii="Arial" w:hAnsi="Arial" w:cs="Arial"/>
          <w:sz w:val="28"/>
          <w:szCs w:val="28"/>
        </w:rPr>
        <w:tab/>
      </w:r>
      <w:r w:rsidR="00900053">
        <w:rPr>
          <w:rFonts w:ascii="Arial" w:hAnsi="Arial" w:cs="Arial"/>
          <w:sz w:val="28"/>
          <w:szCs w:val="28"/>
        </w:rPr>
        <w:tab/>
      </w:r>
      <w:r w:rsidR="00900053">
        <w:rPr>
          <w:rFonts w:ascii="Arial" w:hAnsi="Arial" w:cs="Arial"/>
          <w:sz w:val="28"/>
          <w:szCs w:val="28"/>
        </w:rPr>
        <w:tab/>
      </w:r>
      <w:r w:rsidR="00900053">
        <w:rPr>
          <w:rFonts w:ascii="Arial" w:hAnsi="Arial" w:cs="Arial"/>
          <w:sz w:val="28"/>
          <w:szCs w:val="28"/>
        </w:rPr>
        <w:tab/>
      </w:r>
      <w:r w:rsidR="00065ABE" w:rsidRPr="00927948">
        <w:rPr>
          <w:rFonts w:ascii="Arial" w:hAnsi="Arial" w:cs="Arial"/>
          <w:sz w:val="28"/>
          <w:szCs w:val="28"/>
        </w:rPr>
        <w:t xml:space="preserve">  - </w:t>
      </w:r>
      <w:r w:rsidR="002F0337" w:rsidRPr="00927948">
        <w:rPr>
          <w:rFonts w:ascii="Arial" w:hAnsi="Arial" w:cs="Arial"/>
          <w:sz w:val="28"/>
          <w:szCs w:val="28"/>
        </w:rPr>
        <w:t xml:space="preserve">Mary, </w:t>
      </w:r>
      <w:r w:rsidR="004E717E" w:rsidRPr="00927948">
        <w:rPr>
          <w:rFonts w:ascii="Arial" w:hAnsi="Arial" w:cs="Arial"/>
          <w:sz w:val="28"/>
          <w:szCs w:val="28"/>
        </w:rPr>
        <w:t>Vision Forward Store Coordinator</w:t>
      </w:r>
    </w:p>
    <w:p w14:paraId="1695DD87" w14:textId="118B32CA" w:rsidR="007E516C" w:rsidRDefault="007E516C" w:rsidP="007E516C">
      <w:pPr>
        <w:rPr>
          <w:rFonts w:ascii="Arial" w:hAnsi="Arial" w:cs="Arial"/>
          <w:b/>
          <w:bCs/>
          <w:sz w:val="32"/>
          <w:szCs w:val="32"/>
        </w:rPr>
      </w:pPr>
    </w:p>
    <w:p w14:paraId="1B530598" w14:textId="25E99B0A" w:rsidR="007E516C" w:rsidRDefault="007E516C" w:rsidP="007E516C">
      <w:pPr>
        <w:rPr>
          <w:rFonts w:ascii="Arial" w:hAnsi="Arial" w:cs="Arial"/>
          <w:b/>
          <w:bCs/>
          <w:sz w:val="32"/>
          <w:szCs w:val="32"/>
        </w:rPr>
      </w:pPr>
    </w:p>
    <w:p w14:paraId="786B6A63" w14:textId="1298532B" w:rsidR="007E516C" w:rsidRPr="00FF2578" w:rsidRDefault="009F3E83" w:rsidP="007E516C">
      <w:pPr>
        <w:rPr>
          <w:rFonts w:ascii="Arial" w:hAnsi="Arial" w:cs="Arial"/>
          <w:b/>
          <w:bCs/>
          <w:sz w:val="32"/>
          <w:szCs w:val="32"/>
        </w:rPr>
      </w:pPr>
      <w:r>
        <w:rPr>
          <w:noProof/>
        </w:rPr>
        <w:drawing>
          <wp:anchor distT="0" distB="0" distL="114300" distR="114300" simplePos="0" relativeHeight="251663360" behindDoc="1" locked="0" layoutInCell="1" allowOverlap="1" wp14:anchorId="01E552F1" wp14:editId="77F9F59D">
            <wp:simplePos x="0" y="0"/>
            <wp:positionH relativeFrom="margin">
              <wp:posOffset>-29210</wp:posOffset>
            </wp:positionH>
            <wp:positionV relativeFrom="paragraph">
              <wp:posOffset>45085</wp:posOffset>
            </wp:positionV>
            <wp:extent cx="1400175" cy="1400175"/>
            <wp:effectExtent l="0" t="0" r="9525" b="9525"/>
            <wp:wrapTight wrapText="bothSides">
              <wp:wrapPolygon edited="0">
                <wp:start x="0" y="0"/>
                <wp:lineTo x="0" y="21453"/>
                <wp:lineTo x="21453" y="21453"/>
                <wp:lineTo x="21453" y="0"/>
                <wp:lineTo x="0" y="0"/>
              </wp:wrapPolygon>
            </wp:wrapTight>
            <wp:docPr id="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16C" w:rsidRPr="00FF2578">
        <w:rPr>
          <w:rFonts w:ascii="Arial" w:hAnsi="Arial" w:cs="Arial"/>
          <w:b/>
          <w:bCs/>
          <w:sz w:val="32"/>
          <w:szCs w:val="32"/>
        </w:rPr>
        <w:t>Big Green Button Easy Talk Clock</w:t>
      </w:r>
    </w:p>
    <w:p w14:paraId="4BDD497B" w14:textId="1E53DED5" w:rsidR="007E516C" w:rsidRPr="00FF2578" w:rsidRDefault="007E516C" w:rsidP="007E516C">
      <w:pPr>
        <w:rPr>
          <w:rFonts w:ascii="Arial" w:hAnsi="Arial" w:cs="Arial"/>
          <w:sz w:val="32"/>
          <w:szCs w:val="32"/>
        </w:rPr>
      </w:pPr>
      <w:r w:rsidRPr="00FF2578">
        <w:rPr>
          <w:rFonts w:ascii="Arial" w:hAnsi="Arial" w:cs="Arial"/>
          <w:sz w:val="32"/>
          <w:szCs w:val="32"/>
        </w:rPr>
        <w:t>This small, talking desktop clock</w:t>
      </w:r>
      <w:r>
        <w:rPr>
          <w:rFonts w:ascii="Arial" w:hAnsi="Arial" w:cs="Arial"/>
          <w:sz w:val="32"/>
          <w:szCs w:val="32"/>
        </w:rPr>
        <w:t xml:space="preserve"> with LED screen</w:t>
      </w:r>
      <w:r w:rsidRPr="00FF2578">
        <w:rPr>
          <w:rFonts w:ascii="Arial" w:hAnsi="Arial" w:cs="Arial"/>
          <w:sz w:val="32"/>
          <w:szCs w:val="32"/>
        </w:rPr>
        <w:t xml:space="preserve"> features a contrasting large button on the front. Simply push it to hear the time spoken! Simple controls set the time and alarm and change the volume. Uses two AA batteries (not included).</w:t>
      </w:r>
    </w:p>
    <w:p w14:paraId="0358D4B8" w14:textId="2A0E3624" w:rsidR="007E516C" w:rsidRPr="00FF2578" w:rsidRDefault="007E516C" w:rsidP="007E516C">
      <w:pPr>
        <w:rPr>
          <w:rFonts w:ascii="Arial" w:hAnsi="Arial" w:cs="Arial"/>
          <w:sz w:val="32"/>
          <w:szCs w:val="32"/>
        </w:rPr>
      </w:pPr>
      <w:r w:rsidRPr="00FF2578">
        <w:rPr>
          <w:rFonts w:ascii="Arial" w:hAnsi="Arial" w:cs="Arial"/>
          <w:sz w:val="32"/>
          <w:szCs w:val="32"/>
        </w:rPr>
        <w:t>T835888: $12.00</w:t>
      </w:r>
    </w:p>
    <w:p w14:paraId="6081B9C3" w14:textId="48B051D2" w:rsidR="0041251D" w:rsidRDefault="0041251D" w:rsidP="00741043">
      <w:pPr>
        <w:rPr>
          <w:rFonts w:ascii="Arial" w:hAnsi="Arial" w:cs="Arial"/>
          <w:b/>
          <w:bCs/>
          <w:sz w:val="24"/>
          <w:szCs w:val="24"/>
        </w:rPr>
      </w:pPr>
    </w:p>
    <w:p w14:paraId="2F3FC68C" w14:textId="3CB0B9DB" w:rsidR="00FE5AE1" w:rsidRDefault="00FE5AE1" w:rsidP="00741043">
      <w:pPr>
        <w:rPr>
          <w:rFonts w:ascii="Arial" w:hAnsi="Arial" w:cs="Arial"/>
          <w:b/>
          <w:bCs/>
          <w:sz w:val="24"/>
          <w:szCs w:val="24"/>
        </w:rPr>
      </w:pPr>
    </w:p>
    <w:p w14:paraId="62D6EDF5" w14:textId="77777777" w:rsidR="00FE5AE1" w:rsidRPr="00BD6676" w:rsidRDefault="00FE5AE1" w:rsidP="00741043">
      <w:pPr>
        <w:rPr>
          <w:rFonts w:ascii="Arial" w:hAnsi="Arial" w:cs="Arial"/>
          <w:b/>
          <w:bCs/>
          <w:sz w:val="24"/>
          <w:szCs w:val="24"/>
        </w:rPr>
      </w:pPr>
    </w:p>
    <w:p w14:paraId="75EA2C10" w14:textId="7DE17125" w:rsidR="00900053" w:rsidRPr="00BD6676" w:rsidRDefault="00900053" w:rsidP="00741043">
      <w:pPr>
        <w:rPr>
          <w:rFonts w:ascii="Arial" w:hAnsi="Arial" w:cs="Arial"/>
          <w:b/>
          <w:bCs/>
          <w:sz w:val="24"/>
          <w:szCs w:val="24"/>
        </w:rPr>
      </w:pPr>
    </w:p>
    <w:p w14:paraId="0DB07585" w14:textId="3993FF23" w:rsidR="00900053" w:rsidRPr="00FD2CEB" w:rsidRDefault="009F3E83" w:rsidP="00AF7960">
      <w:pPr>
        <w:tabs>
          <w:tab w:val="left" w:pos="2340"/>
          <w:tab w:val="left" w:pos="2790"/>
        </w:tabs>
        <w:rPr>
          <w:rFonts w:ascii="Arial" w:hAnsi="Arial" w:cs="Arial"/>
          <w:b/>
          <w:bCs/>
          <w:sz w:val="32"/>
          <w:szCs w:val="32"/>
        </w:rPr>
      </w:pPr>
      <w:r>
        <w:rPr>
          <w:noProof/>
        </w:rPr>
        <w:lastRenderedPageBreak/>
        <w:drawing>
          <wp:anchor distT="0" distB="0" distL="114300" distR="114300" simplePos="0" relativeHeight="251665408" behindDoc="1" locked="0" layoutInCell="1" allowOverlap="1" wp14:anchorId="0D84E275" wp14:editId="32B44463">
            <wp:simplePos x="0" y="0"/>
            <wp:positionH relativeFrom="margin">
              <wp:posOffset>-147955</wp:posOffset>
            </wp:positionH>
            <wp:positionV relativeFrom="paragraph">
              <wp:posOffset>-7569200</wp:posOffset>
            </wp:positionV>
            <wp:extent cx="1518920" cy="1518920"/>
            <wp:effectExtent l="0" t="0" r="5080" b="5080"/>
            <wp:wrapTight wrapText="right">
              <wp:wrapPolygon edited="0">
                <wp:start x="0" y="0"/>
                <wp:lineTo x="0" y="21401"/>
                <wp:lineTo x="21401" y="21401"/>
                <wp:lineTo x="21401" y="0"/>
                <wp:lineTo x="0" y="0"/>
              </wp:wrapPolygon>
            </wp:wrapTight>
            <wp:docPr id="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92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960">
        <w:rPr>
          <w:rFonts w:ascii="Arial" w:hAnsi="Arial" w:cs="Arial"/>
          <w:b/>
          <w:bCs/>
          <w:sz w:val="32"/>
          <w:szCs w:val="32"/>
        </w:rPr>
        <w:t xml:space="preserve">    </w:t>
      </w:r>
      <w:r w:rsidR="00FE5AE1">
        <w:rPr>
          <w:rFonts w:ascii="Arial" w:hAnsi="Arial" w:cs="Arial"/>
          <w:b/>
          <w:bCs/>
          <w:sz w:val="32"/>
          <w:szCs w:val="32"/>
        </w:rPr>
        <w:tab/>
      </w:r>
      <w:r w:rsidR="00FE5AE1">
        <w:rPr>
          <w:rFonts w:ascii="Arial" w:hAnsi="Arial" w:cs="Arial"/>
          <w:b/>
          <w:bCs/>
          <w:sz w:val="32"/>
          <w:szCs w:val="32"/>
        </w:rPr>
        <w:tab/>
      </w:r>
      <w:r w:rsidR="00900053" w:rsidRPr="00FD2CEB">
        <w:rPr>
          <w:rFonts w:ascii="Arial" w:hAnsi="Arial" w:cs="Arial"/>
          <w:b/>
          <w:bCs/>
          <w:sz w:val="32"/>
          <w:szCs w:val="32"/>
        </w:rPr>
        <w:t>Talking Easy Use Alarm Clock Keychain</w:t>
      </w:r>
    </w:p>
    <w:p w14:paraId="45992FAE" w14:textId="14E2E026" w:rsidR="00900053" w:rsidRPr="007E516C" w:rsidRDefault="00900053" w:rsidP="00FE5AE1">
      <w:pPr>
        <w:ind w:left="2880"/>
        <w:rPr>
          <w:rFonts w:ascii="Arial" w:hAnsi="Arial" w:cs="Arial"/>
          <w:sz w:val="32"/>
          <w:szCs w:val="32"/>
        </w:rPr>
      </w:pPr>
      <w:r w:rsidRPr="00FD2CEB">
        <w:rPr>
          <w:rFonts w:ascii="Arial" w:hAnsi="Arial" w:cs="Arial"/>
          <w:sz w:val="32"/>
          <w:szCs w:val="32"/>
        </w:rPr>
        <w:t>Simply press the large button on the front of th</w:t>
      </w:r>
      <w:r>
        <w:rPr>
          <w:rFonts w:ascii="Arial" w:hAnsi="Arial" w:cs="Arial"/>
          <w:sz w:val="32"/>
          <w:szCs w:val="32"/>
        </w:rPr>
        <w:t xml:space="preserve">is pocket-sized clock </w:t>
      </w:r>
      <w:r w:rsidRPr="00FD2CEB">
        <w:rPr>
          <w:rFonts w:ascii="Arial" w:hAnsi="Arial" w:cs="Arial"/>
          <w:sz w:val="32"/>
          <w:szCs w:val="32"/>
        </w:rPr>
        <w:t xml:space="preserve">to hear the </w:t>
      </w:r>
      <w:r>
        <w:rPr>
          <w:rFonts w:ascii="Arial" w:hAnsi="Arial" w:cs="Arial"/>
          <w:sz w:val="32"/>
          <w:szCs w:val="32"/>
        </w:rPr>
        <w:t>time in a clear, loud voice.  Also includes</w:t>
      </w:r>
      <w:r w:rsidRPr="00FD2CEB">
        <w:rPr>
          <w:rFonts w:ascii="Arial" w:hAnsi="Arial" w:cs="Arial"/>
          <w:sz w:val="32"/>
          <w:szCs w:val="32"/>
        </w:rPr>
        <w:t xml:space="preserve"> an easy to use alarm feature. </w:t>
      </w:r>
      <w:r>
        <w:rPr>
          <w:rFonts w:ascii="Arial" w:hAnsi="Arial" w:cs="Arial"/>
          <w:sz w:val="32"/>
          <w:szCs w:val="32"/>
        </w:rPr>
        <w:br/>
      </w:r>
      <w:r w:rsidRPr="007E516C">
        <w:rPr>
          <w:rFonts w:ascii="Arial" w:hAnsi="Arial" w:cs="Arial"/>
          <w:sz w:val="32"/>
          <w:szCs w:val="32"/>
        </w:rPr>
        <w:t>T6685</w:t>
      </w:r>
      <w:r>
        <w:rPr>
          <w:rFonts w:ascii="Arial" w:hAnsi="Arial" w:cs="Arial"/>
          <w:sz w:val="32"/>
          <w:szCs w:val="32"/>
        </w:rPr>
        <w:t xml:space="preserve"> (English):</w:t>
      </w:r>
      <w:r w:rsidRPr="007E516C">
        <w:rPr>
          <w:rFonts w:ascii="Arial" w:hAnsi="Arial" w:cs="Arial"/>
          <w:sz w:val="32"/>
          <w:szCs w:val="32"/>
        </w:rPr>
        <w:t xml:space="preserve"> $12.50</w:t>
      </w:r>
    </w:p>
    <w:p w14:paraId="327BD4B1" w14:textId="3A12180E" w:rsidR="00174151" w:rsidRDefault="00FE5AE1" w:rsidP="00FE5AE1">
      <w:pPr>
        <w:rPr>
          <w:rFonts w:ascii="Arial" w:hAnsi="Arial" w:cs="Arial"/>
          <w:sz w:val="32"/>
          <w:szCs w:val="32"/>
        </w:rPr>
      </w:pPr>
      <w:r>
        <w:rPr>
          <w:rFonts w:ascii="Arial" w:hAnsi="Arial" w:cs="Arial"/>
          <w:sz w:val="32"/>
          <w:szCs w:val="32"/>
        </w:rPr>
        <w:t xml:space="preserve">      </w:t>
      </w:r>
      <w:r w:rsidR="00900053" w:rsidRPr="007E516C">
        <w:rPr>
          <w:rFonts w:ascii="Arial" w:hAnsi="Arial" w:cs="Arial"/>
          <w:sz w:val="32"/>
          <w:szCs w:val="32"/>
        </w:rPr>
        <w:t>T6685S</w:t>
      </w:r>
      <w:r w:rsidR="00900053">
        <w:rPr>
          <w:rFonts w:ascii="Arial" w:hAnsi="Arial" w:cs="Arial"/>
          <w:sz w:val="32"/>
          <w:szCs w:val="32"/>
        </w:rPr>
        <w:t xml:space="preserve"> (Spanish):</w:t>
      </w:r>
      <w:r w:rsidR="00900053" w:rsidRPr="007E516C">
        <w:rPr>
          <w:rFonts w:ascii="Arial" w:hAnsi="Arial" w:cs="Arial"/>
          <w:sz w:val="32"/>
          <w:szCs w:val="32"/>
        </w:rPr>
        <w:t xml:space="preserve"> $12.50</w:t>
      </w:r>
    </w:p>
    <w:p w14:paraId="1F8E0F11" w14:textId="61499CF9" w:rsidR="003B21B0" w:rsidRDefault="00FE5AE1" w:rsidP="00741043">
      <w:pPr>
        <w:rPr>
          <w:rFonts w:ascii="Arial" w:hAnsi="Arial" w:cs="Arial"/>
          <w:b/>
          <w:bCs/>
          <w:sz w:val="32"/>
          <w:szCs w:val="32"/>
        </w:rPr>
      </w:pPr>
      <w:r>
        <w:rPr>
          <w:noProof/>
        </w:rPr>
        <w:drawing>
          <wp:anchor distT="0" distB="0" distL="114300" distR="114300" simplePos="0" relativeHeight="251684864" behindDoc="1" locked="0" layoutInCell="1" allowOverlap="1" wp14:anchorId="0A1E024C" wp14:editId="26E289F8">
            <wp:simplePos x="0" y="0"/>
            <wp:positionH relativeFrom="column">
              <wp:posOffset>302895</wp:posOffset>
            </wp:positionH>
            <wp:positionV relativeFrom="paragraph">
              <wp:posOffset>196215</wp:posOffset>
            </wp:positionV>
            <wp:extent cx="1275080" cy="1889125"/>
            <wp:effectExtent l="0" t="2223" r="0" b="0"/>
            <wp:wrapTight wrapText="bothSides">
              <wp:wrapPolygon edited="0">
                <wp:start x="-38" y="21575"/>
                <wp:lineTo x="21261" y="21575"/>
                <wp:lineTo x="21261" y="229"/>
                <wp:lineTo x="-38" y="229"/>
                <wp:lineTo x="-38" y="2157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9389"/>
                    <a:stretch/>
                  </pic:blipFill>
                  <pic:spPr bwMode="auto">
                    <a:xfrm rot="5400000">
                      <a:off x="0" y="0"/>
                      <a:ext cx="1275080" cy="188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C8273E" w14:textId="63377327" w:rsidR="003B21B0" w:rsidRDefault="003B21B0" w:rsidP="00741043">
      <w:pPr>
        <w:rPr>
          <w:rFonts w:ascii="Arial" w:hAnsi="Arial" w:cs="Arial"/>
          <w:b/>
          <w:bCs/>
          <w:sz w:val="32"/>
          <w:szCs w:val="32"/>
        </w:rPr>
      </w:pPr>
    </w:p>
    <w:p w14:paraId="2AE97185" w14:textId="40102706" w:rsidR="00741043" w:rsidRPr="00174151" w:rsidRDefault="00741043" w:rsidP="00741043">
      <w:pPr>
        <w:rPr>
          <w:rFonts w:ascii="Arial" w:hAnsi="Arial" w:cs="Arial"/>
          <w:sz w:val="32"/>
          <w:szCs w:val="32"/>
        </w:rPr>
      </w:pPr>
      <w:r w:rsidRPr="00637F11">
        <w:rPr>
          <w:rFonts w:ascii="Arial" w:hAnsi="Arial" w:cs="Arial"/>
          <w:b/>
          <w:bCs/>
          <w:sz w:val="32"/>
          <w:szCs w:val="32"/>
        </w:rPr>
        <w:t>202</w:t>
      </w:r>
      <w:r w:rsidR="00500E34">
        <w:rPr>
          <w:rFonts w:ascii="Arial" w:hAnsi="Arial" w:cs="Arial"/>
          <w:b/>
          <w:bCs/>
          <w:sz w:val="32"/>
          <w:szCs w:val="32"/>
        </w:rPr>
        <w:t>1</w:t>
      </w:r>
      <w:r w:rsidRPr="00637F11">
        <w:rPr>
          <w:rFonts w:ascii="Arial" w:hAnsi="Arial" w:cs="Arial"/>
          <w:b/>
          <w:bCs/>
          <w:sz w:val="32"/>
          <w:szCs w:val="32"/>
        </w:rPr>
        <w:t xml:space="preserve"> Large Print Wall Calendar</w:t>
      </w:r>
    </w:p>
    <w:p w14:paraId="736F9EE3" w14:textId="6331A30E" w:rsidR="009F3E83" w:rsidRDefault="00AE456E" w:rsidP="00927948">
      <w:pPr>
        <w:rPr>
          <w:rFonts w:ascii="Arial" w:hAnsi="Arial" w:cs="Arial"/>
          <w:b/>
          <w:bCs/>
          <w:sz w:val="32"/>
          <w:szCs w:val="32"/>
        </w:rPr>
      </w:pPr>
      <w:r w:rsidRPr="00637F11">
        <w:rPr>
          <w:rFonts w:ascii="Arial" w:hAnsi="Arial" w:cs="Arial"/>
          <w:color w:val="000000"/>
          <w:sz w:val="32"/>
          <w:szCs w:val="32"/>
        </w:rPr>
        <w:t xml:space="preserve">Bold print and </w:t>
      </w:r>
      <w:r w:rsidR="00332116">
        <w:rPr>
          <w:rFonts w:ascii="Arial" w:hAnsi="Arial" w:cs="Arial"/>
          <w:color w:val="000000"/>
          <w:sz w:val="32"/>
          <w:szCs w:val="32"/>
        </w:rPr>
        <w:t>large</w:t>
      </w:r>
      <w:r w:rsidRPr="00637F11">
        <w:rPr>
          <w:rFonts w:ascii="Arial" w:hAnsi="Arial" w:cs="Arial"/>
          <w:color w:val="000000"/>
          <w:sz w:val="32"/>
          <w:szCs w:val="32"/>
        </w:rPr>
        <w:t xml:space="preserve"> </w:t>
      </w:r>
      <w:r w:rsidR="00B032A1">
        <w:rPr>
          <w:rFonts w:ascii="Arial" w:hAnsi="Arial" w:cs="Arial"/>
          <w:color w:val="000000"/>
          <w:sz w:val="32"/>
          <w:szCs w:val="32"/>
        </w:rPr>
        <w:t>s</w:t>
      </w:r>
      <w:r w:rsidRPr="00637F11">
        <w:rPr>
          <w:rFonts w:ascii="Arial" w:hAnsi="Arial" w:cs="Arial"/>
          <w:color w:val="000000"/>
          <w:sz w:val="32"/>
          <w:szCs w:val="32"/>
        </w:rPr>
        <w:t xml:space="preserve">paces to write </w:t>
      </w:r>
      <w:r w:rsidR="00332116">
        <w:rPr>
          <w:rFonts w:ascii="Arial" w:hAnsi="Arial" w:cs="Arial"/>
          <w:color w:val="000000"/>
          <w:sz w:val="32"/>
          <w:szCs w:val="32"/>
        </w:rPr>
        <w:t xml:space="preserve">in </w:t>
      </w:r>
      <w:r w:rsidRPr="00637F11">
        <w:rPr>
          <w:rFonts w:ascii="Arial" w:hAnsi="Arial" w:cs="Arial"/>
          <w:color w:val="000000"/>
          <w:sz w:val="32"/>
          <w:szCs w:val="32"/>
        </w:rPr>
        <w:t xml:space="preserve">make this 18-month large print wall calendar an important tool in helping to stay organized.  </w:t>
      </w:r>
      <w:r w:rsidRPr="00637F11">
        <w:rPr>
          <w:rFonts w:ascii="Arial" w:hAnsi="Arial" w:cs="Arial"/>
          <w:color w:val="000000"/>
          <w:sz w:val="32"/>
          <w:szCs w:val="32"/>
        </w:rPr>
        <w:br/>
      </w:r>
      <w:r w:rsidR="00741043" w:rsidRPr="00637F11">
        <w:rPr>
          <w:rFonts w:ascii="Arial" w:hAnsi="Arial" w:cs="Arial"/>
          <w:sz w:val="32"/>
          <w:szCs w:val="32"/>
        </w:rPr>
        <w:t>LWALLCAL2</w:t>
      </w:r>
      <w:r w:rsidR="00500E34">
        <w:rPr>
          <w:rFonts w:ascii="Arial" w:hAnsi="Arial" w:cs="Arial"/>
          <w:sz w:val="32"/>
          <w:szCs w:val="32"/>
        </w:rPr>
        <w:t>1</w:t>
      </w:r>
      <w:r w:rsidR="00860B32">
        <w:rPr>
          <w:rFonts w:ascii="Arial" w:hAnsi="Arial" w:cs="Arial"/>
          <w:sz w:val="32"/>
          <w:szCs w:val="32"/>
        </w:rPr>
        <w:t xml:space="preserve">: </w:t>
      </w:r>
      <w:r w:rsidR="00741043" w:rsidRPr="00637F11">
        <w:rPr>
          <w:rFonts w:ascii="Arial" w:hAnsi="Arial" w:cs="Arial"/>
          <w:sz w:val="32"/>
          <w:szCs w:val="32"/>
        </w:rPr>
        <w:t>$13.50</w:t>
      </w:r>
    </w:p>
    <w:p w14:paraId="5F27F5CE" w14:textId="1B0DC2E5" w:rsidR="009F3E83" w:rsidRDefault="009F3E83" w:rsidP="00927948">
      <w:pPr>
        <w:rPr>
          <w:rFonts w:ascii="Arial" w:hAnsi="Arial" w:cs="Arial"/>
          <w:b/>
          <w:bCs/>
          <w:sz w:val="32"/>
          <w:szCs w:val="32"/>
        </w:rPr>
      </w:pPr>
    </w:p>
    <w:p w14:paraId="79FA839C" w14:textId="77777777" w:rsidR="009F3E83" w:rsidRDefault="009F3E83" w:rsidP="00927948">
      <w:pPr>
        <w:rPr>
          <w:rFonts w:ascii="Arial" w:hAnsi="Arial" w:cs="Arial"/>
          <w:b/>
          <w:bCs/>
          <w:sz w:val="32"/>
          <w:szCs w:val="32"/>
        </w:rPr>
      </w:pPr>
    </w:p>
    <w:p w14:paraId="6A2C0B1F" w14:textId="18F953EC" w:rsidR="00927948" w:rsidRDefault="0097090C" w:rsidP="00927948">
      <w:pPr>
        <w:rPr>
          <w:rFonts w:ascii="Arial" w:hAnsi="Arial" w:cs="Arial"/>
          <w:sz w:val="32"/>
          <w:szCs w:val="32"/>
        </w:rPr>
      </w:pPr>
      <w:r>
        <w:rPr>
          <w:noProof/>
        </w:rPr>
        <w:drawing>
          <wp:anchor distT="0" distB="0" distL="114300" distR="114300" simplePos="0" relativeHeight="251659264" behindDoc="1" locked="0" layoutInCell="1" allowOverlap="1" wp14:anchorId="454717ED" wp14:editId="6CE00D23">
            <wp:simplePos x="0" y="0"/>
            <wp:positionH relativeFrom="column">
              <wp:posOffset>-28575</wp:posOffset>
            </wp:positionH>
            <wp:positionV relativeFrom="paragraph">
              <wp:posOffset>156845</wp:posOffset>
            </wp:positionV>
            <wp:extent cx="1950720" cy="1261745"/>
            <wp:effectExtent l="0" t="0" r="0" b="0"/>
            <wp:wrapTight wrapText="bothSides">
              <wp:wrapPolygon edited="0">
                <wp:start x="0" y="0"/>
                <wp:lineTo x="0" y="21198"/>
                <wp:lineTo x="21305" y="21198"/>
                <wp:lineTo x="21305" y="0"/>
                <wp:lineTo x="0" y="0"/>
              </wp:wrapPolygon>
            </wp:wrapTight>
            <wp:docPr id="2" name="Picture 2" descr="Large Print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Print Pla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E34">
        <w:rPr>
          <w:rFonts w:ascii="Arial" w:hAnsi="Arial" w:cs="Arial"/>
          <w:b/>
          <w:bCs/>
          <w:sz w:val="32"/>
          <w:szCs w:val="32"/>
        </w:rPr>
        <w:t>2021 Large Print Planner/Calendar</w:t>
      </w:r>
      <w:r w:rsidR="00500E34">
        <w:rPr>
          <w:rFonts w:ascii="Arial" w:hAnsi="Arial" w:cs="Arial"/>
          <w:b/>
          <w:bCs/>
          <w:sz w:val="32"/>
          <w:szCs w:val="32"/>
        </w:rPr>
        <w:br/>
      </w:r>
      <w:r w:rsidR="00500E34">
        <w:rPr>
          <w:rFonts w:ascii="Arial" w:hAnsi="Arial" w:cs="Arial"/>
          <w:sz w:val="32"/>
          <w:szCs w:val="32"/>
        </w:rPr>
        <w:t xml:space="preserve">This 8½” x 11” spiral-bound planner features a sturdy, laminated cover with large, bold print and ample space for writing notes and jotting down appointments.  </w:t>
      </w:r>
    </w:p>
    <w:p w14:paraId="4645A48B" w14:textId="0249455A" w:rsidR="00500E34" w:rsidRDefault="00AF7960" w:rsidP="00AF7960">
      <w:pPr>
        <w:ind w:left="2880"/>
        <w:rPr>
          <w:rFonts w:ascii="Arial" w:hAnsi="Arial" w:cs="Arial"/>
          <w:sz w:val="32"/>
          <w:szCs w:val="32"/>
        </w:rPr>
      </w:pPr>
      <w:r>
        <w:rPr>
          <w:rFonts w:ascii="Arial" w:hAnsi="Arial" w:cs="Arial"/>
          <w:sz w:val="32"/>
          <w:szCs w:val="32"/>
        </w:rPr>
        <w:t xml:space="preserve">   </w:t>
      </w:r>
      <w:r w:rsidR="00500E34">
        <w:rPr>
          <w:rFonts w:ascii="Arial" w:hAnsi="Arial" w:cs="Arial"/>
          <w:sz w:val="32"/>
          <w:szCs w:val="32"/>
        </w:rPr>
        <w:t>LEZPLAN21: $23.50</w:t>
      </w:r>
    </w:p>
    <w:p w14:paraId="4FF64B70" w14:textId="77777777" w:rsidR="00FE5AE1" w:rsidRPr="00500E34" w:rsidRDefault="00FE5AE1" w:rsidP="00AF7960">
      <w:pPr>
        <w:ind w:left="2880"/>
        <w:rPr>
          <w:rFonts w:ascii="Arial" w:hAnsi="Arial" w:cs="Arial"/>
          <w:sz w:val="32"/>
          <w:szCs w:val="32"/>
        </w:rPr>
      </w:pPr>
    </w:p>
    <w:p w14:paraId="1FBCF453" w14:textId="3C415F64" w:rsidR="00927948" w:rsidRDefault="00174151" w:rsidP="00927948">
      <w:pPr>
        <w:rPr>
          <w:rFonts w:ascii="Arial" w:hAnsi="Arial" w:cs="Arial"/>
          <w:b/>
          <w:bCs/>
          <w:sz w:val="32"/>
          <w:szCs w:val="32"/>
        </w:rPr>
      </w:pPr>
      <w:r>
        <w:rPr>
          <w:rFonts w:ascii="&amp;quot" w:hAnsi="&amp;quot"/>
          <w:noProof/>
          <w:color w:val="44687E"/>
        </w:rPr>
        <w:drawing>
          <wp:anchor distT="0" distB="0" distL="114300" distR="114300" simplePos="0" relativeHeight="251660288" behindDoc="1" locked="0" layoutInCell="1" allowOverlap="1" wp14:anchorId="53FFFB59" wp14:editId="7DB43265">
            <wp:simplePos x="0" y="0"/>
            <wp:positionH relativeFrom="margin">
              <wp:posOffset>-80010</wp:posOffset>
            </wp:positionH>
            <wp:positionV relativeFrom="paragraph">
              <wp:posOffset>219710</wp:posOffset>
            </wp:positionV>
            <wp:extent cx="1685925" cy="1266825"/>
            <wp:effectExtent l="0" t="0" r="9525" b="9525"/>
            <wp:wrapThrough wrapText="bothSides">
              <wp:wrapPolygon edited="0">
                <wp:start x="0" y="0"/>
                <wp:lineTo x="0" y="21438"/>
                <wp:lineTo x="21478" y="21438"/>
                <wp:lineTo x="21478" y="0"/>
                <wp:lineTo x="0" y="0"/>
              </wp:wrapPolygon>
            </wp:wrapThrough>
            <wp:docPr id="3" name="Picture 3" descr="Pen which has a Vision Forward logo on the bod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which has a Vision Forward logo on the bod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4F4AF" w14:textId="33398299" w:rsidR="00927948" w:rsidRDefault="00FE5AE1" w:rsidP="00FE5AE1">
      <w:pPr>
        <w:tabs>
          <w:tab w:val="left" w:pos="3150"/>
        </w:tabs>
        <w:rPr>
          <w:rFonts w:ascii="Arial" w:hAnsi="Arial" w:cs="Arial"/>
          <w:b/>
          <w:bCs/>
          <w:sz w:val="32"/>
          <w:szCs w:val="32"/>
        </w:rPr>
      </w:pPr>
      <w:r>
        <w:rPr>
          <w:rFonts w:ascii="Arial" w:hAnsi="Arial" w:cs="Arial"/>
          <w:b/>
          <w:bCs/>
          <w:sz w:val="32"/>
          <w:szCs w:val="32"/>
        </w:rPr>
        <w:tab/>
      </w:r>
      <w:r w:rsidR="00E27FC7">
        <w:rPr>
          <w:rFonts w:ascii="Arial" w:hAnsi="Arial" w:cs="Arial"/>
          <w:b/>
          <w:bCs/>
          <w:sz w:val="32"/>
          <w:szCs w:val="32"/>
        </w:rPr>
        <w:t xml:space="preserve">Vision Forward </w:t>
      </w:r>
      <w:r w:rsidR="00927948">
        <w:rPr>
          <w:rFonts w:ascii="Arial" w:hAnsi="Arial" w:cs="Arial"/>
          <w:b/>
          <w:bCs/>
          <w:sz w:val="32"/>
          <w:szCs w:val="32"/>
        </w:rPr>
        <w:t>Bold Pen</w:t>
      </w:r>
    </w:p>
    <w:p w14:paraId="15363DAB" w14:textId="7193A03B" w:rsidR="00927948" w:rsidRPr="00500E34" w:rsidRDefault="00E27FC7" w:rsidP="00FE5AE1">
      <w:pPr>
        <w:tabs>
          <w:tab w:val="left" w:pos="3150"/>
        </w:tabs>
        <w:ind w:left="3150"/>
        <w:rPr>
          <w:rFonts w:ascii="Arial" w:hAnsi="Arial" w:cs="Arial"/>
          <w:sz w:val="32"/>
          <w:szCs w:val="32"/>
        </w:rPr>
      </w:pPr>
      <w:r w:rsidRPr="00E27FC7">
        <w:rPr>
          <w:rFonts w:ascii="Arial" w:hAnsi="Arial" w:cs="Arial"/>
          <w:sz w:val="32"/>
          <w:szCs w:val="32"/>
        </w:rPr>
        <w:t>Look</w:t>
      </w:r>
      <w:r>
        <w:rPr>
          <w:rFonts w:ascii="Arial" w:hAnsi="Arial" w:cs="Arial"/>
          <w:sz w:val="32"/>
          <w:szCs w:val="32"/>
        </w:rPr>
        <w:t xml:space="preserve"> no further</w:t>
      </w:r>
      <w:r w:rsidRPr="00E27FC7">
        <w:rPr>
          <w:rFonts w:ascii="Arial" w:hAnsi="Arial" w:cs="Arial"/>
          <w:sz w:val="32"/>
          <w:szCs w:val="32"/>
        </w:rPr>
        <w:t xml:space="preserve"> for a bold writing tool that doesn’t bleed through paper and smear like other pens and markers</w:t>
      </w:r>
      <w:r>
        <w:rPr>
          <w:rFonts w:ascii="Arial" w:hAnsi="Arial" w:cs="Arial"/>
          <w:sz w:val="32"/>
          <w:szCs w:val="32"/>
        </w:rPr>
        <w:t>.</w:t>
      </w:r>
      <w:r>
        <w:rPr>
          <w:rFonts w:ascii="Arial" w:hAnsi="Arial" w:cs="Arial"/>
          <w:sz w:val="32"/>
          <w:szCs w:val="32"/>
        </w:rPr>
        <w:br/>
      </w:r>
      <w:r w:rsidR="00500E34" w:rsidRPr="00500E34">
        <w:rPr>
          <w:rFonts w:ascii="Arial" w:hAnsi="Arial" w:cs="Arial"/>
          <w:sz w:val="32"/>
          <w:szCs w:val="32"/>
        </w:rPr>
        <w:t>L2020: $1.50</w:t>
      </w:r>
    </w:p>
    <w:p w14:paraId="0C78B7E7" w14:textId="2122EE10" w:rsidR="00FF2578" w:rsidRDefault="00FF2578" w:rsidP="00FF2578">
      <w:pPr>
        <w:rPr>
          <w:rFonts w:ascii="Arial" w:hAnsi="Arial" w:cs="Arial"/>
          <w:b/>
          <w:bCs/>
          <w:sz w:val="32"/>
          <w:szCs w:val="32"/>
        </w:rPr>
      </w:pPr>
    </w:p>
    <w:p w14:paraId="2B632262" w14:textId="36B8D4F1" w:rsidR="00927948" w:rsidRDefault="009F3E83" w:rsidP="00927948">
      <w:pPr>
        <w:rPr>
          <w:rFonts w:ascii="Arial" w:hAnsi="Arial" w:cs="Arial"/>
          <w:b/>
          <w:bCs/>
          <w:sz w:val="32"/>
          <w:szCs w:val="32"/>
        </w:rPr>
      </w:pPr>
      <w:r>
        <w:rPr>
          <w:noProof/>
        </w:rPr>
        <w:lastRenderedPageBreak/>
        <w:drawing>
          <wp:anchor distT="0" distB="0" distL="114300" distR="114300" simplePos="0" relativeHeight="251669504" behindDoc="1" locked="0" layoutInCell="1" allowOverlap="1" wp14:anchorId="370C8FDE" wp14:editId="573307C2">
            <wp:simplePos x="0" y="0"/>
            <wp:positionH relativeFrom="column">
              <wp:posOffset>-299720</wp:posOffset>
            </wp:positionH>
            <wp:positionV relativeFrom="paragraph">
              <wp:posOffset>38735</wp:posOffset>
            </wp:positionV>
            <wp:extent cx="1657350" cy="1657350"/>
            <wp:effectExtent l="0" t="0" r="0" b="0"/>
            <wp:wrapTight wrapText="bothSides">
              <wp:wrapPolygon edited="0">
                <wp:start x="0" y="0"/>
                <wp:lineTo x="0" y="21352"/>
                <wp:lineTo x="21352" y="21352"/>
                <wp:lineTo x="21352" y="0"/>
                <wp:lineTo x="0" y="0"/>
              </wp:wrapPolygon>
            </wp:wrapTight>
            <wp:docPr id="11" name="Picture 11" descr="Jumbo Laminated Bingo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mbo Laminated Bingo Ca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C99">
        <w:rPr>
          <w:rFonts w:ascii="Arial" w:hAnsi="Arial" w:cs="Arial"/>
          <w:b/>
          <w:bCs/>
          <w:sz w:val="32"/>
          <w:szCs w:val="32"/>
        </w:rPr>
        <w:t xml:space="preserve">    </w:t>
      </w:r>
      <w:r w:rsidR="00927948">
        <w:rPr>
          <w:rFonts w:ascii="Arial" w:hAnsi="Arial" w:cs="Arial"/>
          <w:b/>
          <w:bCs/>
          <w:sz w:val="32"/>
          <w:szCs w:val="32"/>
        </w:rPr>
        <w:t>Jumbo Laminated Bingo Card</w:t>
      </w:r>
    </w:p>
    <w:p w14:paraId="2C03C976" w14:textId="1D0358D2" w:rsidR="001E39EE" w:rsidRPr="001E39EE" w:rsidRDefault="007B6C99" w:rsidP="001E39EE">
      <w:pPr>
        <w:rPr>
          <w:rFonts w:ascii="Arial" w:hAnsi="Arial" w:cs="Arial"/>
          <w:sz w:val="32"/>
          <w:szCs w:val="32"/>
        </w:rPr>
      </w:pPr>
      <w:r>
        <w:rPr>
          <w:rFonts w:ascii="Arial" w:hAnsi="Arial" w:cs="Arial"/>
          <w:sz w:val="32"/>
          <w:szCs w:val="32"/>
        </w:rPr>
        <w:t xml:space="preserve">    </w:t>
      </w:r>
      <w:r w:rsidR="001E39EE" w:rsidRPr="001E39EE">
        <w:rPr>
          <w:rFonts w:ascii="Arial" w:hAnsi="Arial" w:cs="Arial"/>
          <w:sz w:val="32"/>
          <w:szCs w:val="32"/>
        </w:rPr>
        <w:t xml:space="preserve">This 11″ X 17″ laminated bingo card </w:t>
      </w:r>
      <w:r w:rsidR="001E39EE">
        <w:rPr>
          <w:rFonts w:ascii="Arial" w:hAnsi="Arial" w:cs="Arial"/>
          <w:sz w:val="32"/>
          <w:szCs w:val="32"/>
        </w:rPr>
        <w:t xml:space="preserve">has </w:t>
      </w:r>
      <w:proofErr w:type="gramStart"/>
      <w:r w:rsidR="001E39EE">
        <w:rPr>
          <w:rFonts w:ascii="Arial" w:hAnsi="Arial" w:cs="Arial"/>
          <w:sz w:val="32"/>
          <w:szCs w:val="32"/>
        </w:rPr>
        <w:t>l</w:t>
      </w:r>
      <w:r w:rsidR="001E39EE" w:rsidRPr="001E39EE">
        <w:rPr>
          <w:rFonts w:ascii="Arial" w:hAnsi="Arial" w:cs="Arial"/>
          <w:sz w:val="32"/>
          <w:szCs w:val="32"/>
        </w:rPr>
        <w:t xml:space="preserve">arge, </w:t>
      </w:r>
      <w:r>
        <w:rPr>
          <w:rFonts w:ascii="Arial" w:hAnsi="Arial" w:cs="Arial"/>
          <w:sz w:val="32"/>
          <w:szCs w:val="32"/>
        </w:rPr>
        <w:t xml:space="preserve">  </w:t>
      </w:r>
      <w:proofErr w:type="gramEnd"/>
      <w:r>
        <w:rPr>
          <w:rFonts w:ascii="Arial" w:hAnsi="Arial" w:cs="Arial"/>
          <w:sz w:val="32"/>
          <w:szCs w:val="32"/>
        </w:rPr>
        <w:t xml:space="preserve">  </w:t>
      </w:r>
      <w:r>
        <w:rPr>
          <w:rFonts w:ascii="Arial" w:hAnsi="Arial" w:cs="Arial"/>
          <w:sz w:val="32"/>
          <w:szCs w:val="32"/>
        </w:rPr>
        <w:br/>
        <w:t xml:space="preserve">     </w:t>
      </w:r>
      <w:r w:rsidR="001E39EE" w:rsidRPr="001E39EE">
        <w:rPr>
          <w:rFonts w:ascii="Arial" w:hAnsi="Arial" w:cs="Arial"/>
          <w:sz w:val="32"/>
          <w:szCs w:val="32"/>
        </w:rPr>
        <w:t>bold black numbers on a white backgroun</w:t>
      </w:r>
      <w:r w:rsidR="001E39EE">
        <w:rPr>
          <w:rFonts w:ascii="Arial" w:hAnsi="Arial" w:cs="Arial"/>
          <w:sz w:val="32"/>
          <w:szCs w:val="32"/>
        </w:rPr>
        <w:t>d</w:t>
      </w:r>
      <w:r w:rsidR="001E39EE" w:rsidRPr="001E39EE">
        <w:rPr>
          <w:rFonts w:ascii="Arial" w:hAnsi="Arial" w:cs="Arial"/>
          <w:sz w:val="32"/>
          <w:szCs w:val="32"/>
        </w:rPr>
        <w:t xml:space="preserve">. </w:t>
      </w:r>
      <w:r>
        <w:rPr>
          <w:rFonts w:ascii="Arial" w:hAnsi="Arial" w:cs="Arial"/>
          <w:sz w:val="32"/>
          <w:szCs w:val="32"/>
        </w:rPr>
        <w:br/>
        <w:t xml:space="preserve">     </w:t>
      </w:r>
      <w:r w:rsidR="001E39EE" w:rsidRPr="001E39EE">
        <w:rPr>
          <w:rFonts w:ascii="Arial" w:hAnsi="Arial" w:cs="Arial"/>
          <w:sz w:val="32"/>
          <w:szCs w:val="32"/>
        </w:rPr>
        <w:t xml:space="preserve">Randomly </w:t>
      </w:r>
      <w:r w:rsidR="00CB3CD9">
        <w:rPr>
          <w:rFonts w:ascii="Arial" w:hAnsi="Arial" w:cs="Arial"/>
          <w:sz w:val="32"/>
          <w:szCs w:val="32"/>
        </w:rPr>
        <w:t>selected</w:t>
      </w:r>
      <w:r w:rsidR="001E39EE" w:rsidRPr="001E39EE">
        <w:rPr>
          <w:rFonts w:ascii="Arial" w:hAnsi="Arial" w:cs="Arial"/>
          <w:sz w:val="32"/>
          <w:szCs w:val="32"/>
        </w:rPr>
        <w:t xml:space="preserve"> </w:t>
      </w:r>
      <w:r w:rsidR="00CB3CD9">
        <w:rPr>
          <w:rFonts w:ascii="Arial" w:hAnsi="Arial" w:cs="Arial"/>
          <w:sz w:val="32"/>
          <w:szCs w:val="32"/>
        </w:rPr>
        <w:t xml:space="preserve">2” </w:t>
      </w:r>
      <w:r w:rsidR="001E39EE" w:rsidRPr="001E39EE">
        <w:rPr>
          <w:rFonts w:ascii="Arial" w:hAnsi="Arial" w:cs="Arial"/>
          <w:sz w:val="32"/>
          <w:szCs w:val="32"/>
        </w:rPr>
        <w:t xml:space="preserve">numbers are placed in </w:t>
      </w:r>
      <w:r>
        <w:rPr>
          <w:rFonts w:ascii="Arial" w:hAnsi="Arial" w:cs="Arial"/>
          <w:sz w:val="32"/>
          <w:szCs w:val="32"/>
        </w:rPr>
        <w:br/>
        <w:t xml:space="preserve">     </w:t>
      </w:r>
      <w:r w:rsidR="001E39EE" w:rsidRPr="001E39EE">
        <w:rPr>
          <w:rFonts w:ascii="Arial" w:hAnsi="Arial" w:cs="Arial"/>
          <w:sz w:val="32"/>
          <w:szCs w:val="32"/>
        </w:rPr>
        <w:t>the five columns.</w:t>
      </w:r>
    </w:p>
    <w:p w14:paraId="0A844B9F" w14:textId="07623B0B" w:rsidR="00BD6676" w:rsidRPr="001E39EE" w:rsidRDefault="007B6C99" w:rsidP="001E39EE">
      <w:pPr>
        <w:rPr>
          <w:rFonts w:ascii="Arial" w:hAnsi="Arial" w:cs="Arial"/>
          <w:sz w:val="32"/>
          <w:szCs w:val="32"/>
        </w:rPr>
      </w:pPr>
      <w:r>
        <w:rPr>
          <w:rFonts w:ascii="Arial" w:hAnsi="Arial" w:cs="Arial"/>
          <w:sz w:val="32"/>
          <w:szCs w:val="32"/>
        </w:rPr>
        <w:t xml:space="preserve">     </w:t>
      </w:r>
      <w:r w:rsidR="001E39EE" w:rsidRPr="001E39EE">
        <w:rPr>
          <w:rFonts w:ascii="Arial" w:hAnsi="Arial" w:cs="Arial"/>
          <w:sz w:val="32"/>
          <w:szCs w:val="32"/>
        </w:rPr>
        <w:t>G4055352: $4.75</w:t>
      </w:r>
    </w:p>
    <w:p w14:paraId="2FCE3971" w14:textId="4AC16B57" w:rsidR="001E39EE" w:rsidRDefault="001E39EE" w:rsidP="001E39EE">
      <w:pPr>
        <w:rPr>
          <w:rFonts w:ascii="Arial" w:hAnsi="Arial" w:cs="Arial"/>
          <w:b/>
          <w:bCs/>
          <w:sz w:val="32"/>
          <w:szCs w:val="32"/>
        </w:rPr>
      </w:pPr>
    </w:p>
    <w:p w14:paraId="5642D725" w14:textId="793FB302" w:rsidR="005E47E0" w:rsidRDefault="002B5B2C" w:rsidP="00CB3CD9">
      <w:pPr>
        <w:rPr>
          <w:rFonts w:ascii="Arial" w:hAnsi="Arial" w:cs="Arial"/>
          <w:b/>
          <w:bCs/>
          <w:sz w:val="32"/>
          <w:szCs w:val="32"/>
        </w:rPr>
      </w:pPr>
      <w:r>
        <w:rPr>
          <w:noProof/>
        </w:rPr>
        <w:drawing>
          <wp:anchor distT="0" distB="0" distL="114300" distR="114300" simplePos="0" relativeHeight="251673600" behindDoc="1" locked="0" layoutInCell="1" allowOverlap="1" wp14:anchorId="3878539D" wp14:editId="21CFE568">
            <wp:simplePos x="0" y="0"/>
            <wp:positionH relativeFrom="margin">
              <wp:posOffset>-225743</wp:posOffset>
            </wp:positionH>
            <wp:positionV relativeFrom="paragraph">
              <wp:posOffset>61595</wp:posOffset>
            </wp:positionV>
            <wp:extent cx="1857375" cy="1857375"/>
            <wp:effectExtent l="0" t="0" r="9525" b="9525"/>
            <wp:wrapTight wrapText="bothSides">
              <wp:wrapPolygon edited="0">
                <wp:start x="0" y="0"/>
                <wp:lineTo x="0" y="21489"/>
                <wp:lineTo x="21489" y="21489"/>
                <wp:lineTo x="21489" y="0"/>
                <wp:lineTo x="0" y="0"/>
              </wp:wrapPolygon>
            </wp:wrapTight>
            <wp:docPr id="1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CD9" w:rsidRPr="00CB3CD9">
        <w:rPr>
          <w:rFonts w:ascii="Arial" w:hAnsi="Arial" w:cs="Arial"/>
          <w:b/>
          <w:bCs/>
          <w:sz w:val="32"/>
          <w:szCs w:val="32"/>
        </w:rPr>
        <w:t>Deluxe Large Print Low Vision Scrabbl</w:t>
      </w:r>
      <w:r w:rsidR="005E47E0">
        <w:rPr>
          <w:rFonts w:ascii="Arial" w:hAnsi="Arial" w:cs="Arial"/>
          <w:b/>
          <w:bCs/>
          <w:sz w:val="32"/>
          <w:szCs w:val="32"/>
        </w:rPr>
        <w:t>e</w:t>
      </w:r>
    </w:p>
    <w:p w14:paraId="32CBB272" w14:textId="679786A4" w:rsidR="00CB3CD9" w:rsidRPr="00CB3CD9" w:rsidRDefault="00CB3CD9" w:rsidP="00CB3CD9">
      <w:pPr>
        <w:rPr>
          <w:rFonts w:ascii="Arial" w:hAnsi="Arial" w:cs="Arial"/>
          <w:sz w:val="32"/>
          <w:szCs w:val="32"/>
        </w:rPr>
      </w:pPr>
      <w:r w:rsidRPr="00CB3CD9">
        <w:rPr>
          <w:rFonts w:ascii="Arial" w:hAnsi="Arial" w:cs="Arial"/>
          <w:sz w:val="32"/>
          <w:szCs w:val="32"/>
        </w:rPr>
        <w:t xml:space="preserve">Enjoy the classic game of Scrabble with </w:t>
      </w:r>
    </w:p>
    <w:p w14:paraId="78FCE1F4" w14:textId="2F139616" w:rsidR="00CB3CD9" w:rsidRPr="00CB3CD9" w:rsidRDefault="00CB3CD9" w:rsidP="00CB3CD9">
      <w:pPr>
        <w:rPr>
          <w:rFonts w:ascii="Arial" w:hAnsi="Arial" w:cs="Arial"/>
          <w:sz w:val="32"/>
          <w:szCs w:val="32"/>
        </w:rPr>
      </w:pPr>
      <w:r w:rsidRPr="00CB3CD9">
        <w:rPr>
          <w:rFonts w:ascii="Arial" w:hAnsi="Arial" w:cs="Arial"/>
          <w:sz w:val="32"/>
          <w:szCs w:val="32"/>
        </w:rPr>
        <w:t xml:space="preserve">high contrast, large </w:t>
      </w:r>
      <w:r w:rsidR="005E47E0">
        <w:rPr>
          <w:rFonts w:ascii="Arial" w:hAnsi="Arial" w:cs="Arial"/>
          <w:sz w:val="32"/>
          <w:szCs w:val="32"/>
        </w:rPr>
        <w:t xml:space="preserve">black </w:t>
      </w:r>
      <w:r>
        <w:rPr>
          <w:rFonts w:ascii="Arial" w:hAnsi="Arial" w:cs="Arial"/>
          <w:sz w:val="32"/>
          <w:szCs w:val="32"/>
        </w:rPr>
        <w:t xml:space="preserve">½” </w:t>
      </w:r>
      <w:r w:rsidRPr="00CB3CD9">
        <w:rPr>
          <w:rFonts w:ascii="Arial" w:hAnsi="Arial" w:cs="Arial"/>
          <w:sz w:val="32"/>
          <w:szCs w:val="32"/>
        </w:rPr>
        <w:t xml:space="preserve">letters on a white background. </w:t>
      </w:r>
      <w:r w:rsidR="0097090C">
        <w:rPr>
          <w:rFonts w:ascii="Arial" w:hAnsi="Arial" w:cs="Arial"/>
          <w:sz w:val="32"/>
          <w:szCs w:val="32"/>
        </w:rPr>
        <w:t xml:space="preserve"> Features a rotating board. </w:t>
      </w:r>
      <w:r w:rsidRPr="00CB3CD9">
        <w:rPr>
          <w:rFonts w:ascii="Arial" w:hAnsi="Arial" w:cs="Arial"/>
          <w:sz w:val="32"/>
          <w:szCs w:val="32"/>
        </w:rPr>
        <w:t xml:space="preserve"> </w:t>
      </w:r>
    </w:p>
    <w:p w14:paraId="64B5BD70" w14:textId="67DA35DA" w:rsidR="00CB3CD9" w:rsidRPr="00CB3CD9" w:rsidRDefault="00CB3CD9" w:rsidP="00CB3CD9">
      <w:pPr>
        <w:rPr>
          <w:rFonts w:ascii="Arial" w:hAnsi="Arial" w:cs="Arial"/>
          <w:sz w:val="32"/>
          <w:szCs w:val="32"/>
        </w:rPr>
      </w:pPr>
      <w:r w:rsidRPr="00CB3CD9">
        <w:rPr>
          <w:rFonts w:ascii="Arial" w:hAnsi="Arial" w:cs="Arial"/>
          <w:sz w:val="32"/>
          <w:szCs w:val="32"/>
        </w:rPr>
        <w:t>G29444: $45.00</w:t>
      </w:r>
    </w:p>
    <w:p w14:paraId="5E8DDAAF" w14:textId="7B0E6276" w:rsidR="00927948" w:rsidRDefault="00CB3CD9" w:rsidP="00927948">
      <w:pPr>
        <w:rPr>
          <w:rFonts w:ascii="Arial" w:hAnsi="Arial" w:cs="Arial"/>
          <w:sz w:val="32"/>
          <w:szCs w:val="32"/>
        </w:rPr>
      </w:pPr>
      <w:r w:rsidRPr="00CB3CD9">
        <w:rPr>
          <w:rFonts w:ascii="Arial" w:hAnsi="Arial" w:cs="Arial"/>
          <w:sz w:val="32"/>
          <w:szCs w:val="32"/>
        </w:rPr>
        <w:t>G29444T (</w:t>
      </w:r>
      <w:r w:rsidR="0097090C">
        <w:rPr>
          <w:rFonts w:ascii="Arial" w:hAnsi="Arial" w:cs="Arial"/>
          <w:sz w:val="32"/>
          <w:szCs w:val="32"/>
        </w:rPr>
        <w:t xml:space="preserve">low vision </w:t>
      </w:r>
      <w:r w:rsidRPr="00CB3CD9">
        <w:rPr>
          <w:rFonts w:ascii="Arial" w:hAnsi="Arial" w:cs="Arial"/>
          <w:sz w:val="32"/>
          <w:szCs w:val="32"/>
        </w:rPr>
        <w:t>tiles only): $14.50</w:t>
      </w:r>
    </w:p>
    <w:p w14:paraId="22F4661E" w14:textId="2A38E389" w:rsidR="0097090C" w:rsidRDefault="0097090C" w:rsidP="00A32F32">
      <w:pPr>
        <w:rPr>
          <w:rFonts w:ascii="Arial" w:hAnsi="Arial" w:cs="Arial"/>
          <w:sz w:val="32"/>
          <w:szCs w:val="32"/>
        </w:rPr>
      </w:pPr>
      <w:r>
        <w:rPr>
          <w:rFonts w:ascii="Arial" w:hAnsi="Arial" w:cs="Arial"/>
          <w:sz w:val="32"/>
          <w:szCs w:val="32"/>
        </w:rPr>
        <w:t>G29454T (braille tiles only): $29.50</w:t>
      </w:r>
    </w:p>
    <w:p w14:paraId="637DD130" w14:textId="77777777" w:rsidR="009F3E83" w:rsidRDefault="009F3E83" w:rsidP="00A32F32">
      <w:pPr>
        <w:rPr>
          <w:rFonts w:ascii="Arial" w:hAnsi="Arial" w:cs="Arial"/>
          <w:sz w:val="32"/>
          <w:szCs w:val="32"/>
        </w:rPr>
      </w:pPr>
    </w:p>
    <w:p w14:paraId="5A1771FC" w14:textId="4C1266B9" w:rsidR="00A32F32" w:rsidRPr="0097090C" w:rsidRDefault="002B5B2C" w:rsidP="00A32F32">
      <w:pPr>
        <w:rPr>
          <w:rFonts w:ascii="Arial" w:hAnsi="Arial" w:cs="Arial"/>
          <w:sz w:val="32"/>
          <w:szCs w:val="32"/>
        </w:rPr>
      </w:pPr>
      <w:r>
        <w:rPr>
          <w:noProof/>
        </w:rPr>
        <w:drawing>
          <wp:anchor distT="0" distB="0" distL="114300" distR="114300" simplePos="0" relativeHeight="251678720" behindDoc="1" locked="0" layoutInCell="1" allowOverlap="1" wp14:anchorId="6C7CFBCE" wp14:editId="0157C187">
            <wp:simplePos x="0" y="0"/>
            <wp:positionH relativeFrom="column">
              <wp:posOffset>-66675</wp:posOffset>
            </wp:positionH>
            <wp:positionV relativeFrom="paragraph">
              <wp:posOffset>185420</wp:posOffset>
            </wp:positionV>
            <wp:extent cx="1461770" cy="1675765"/>
            <wp:effectExtent l="0" t="0" r="5080" b="635"/>
            <wp:wrapTight wrapText="bothSides">
              <wp:wrapPolygon edited="0">
                <wp:start x="0" y="0"/>
                <wp:lineTo x="0" y="21363"/>
                <wp:lineTo x="21394" y="21363"/>
                <wp:lineTo x="21394" y="0"/>
                <wp:lineTo x="0" y="0"/>
              </wp:wrapPolygon>
            </wp:wrapTight>
            <wp:docPr id="14" name="Picture 14" descr="A knife lies in front of the tomato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knife lies in front of the tomato slic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177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32">
        <w:rPr>
          <w:rFonts w:ascii="Arial" w:hAnsi="Arial" w:cs="Arial"/>
          <w:b/>
          <w:bCs/>
          <w:sz w:val="32"/>
          <w:szCs w:val="32"/>
        </w:rPr>
        <w:t>Tomato Slicer and Knife Aid</w:t>
      </w:r>
    </w:p>
    <w:p w14:paraId="507CC5A9" w14:textId="22F167DC" w:rsidR="00A32F32" w:rsidRDefault="002B5B2C" w:rsidP="002B5B2C">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A32F32" w:rsidRPr="00106FC8">
        <w:rPr>
          <w:rFonts w:ascii="Arial" w:hAnsi="Arial" w:cs="Arial"/>
          <w:color w:val="000000"/>
          <w:sz w:val="32"/>
          <w:szCs w:val="32"/>
          <w:shd w:val="clear" w:color="auto" w:fill="FFFFFF"/>
        </w:rPr>
        <w:t xml:space="preserve">Safely cut </w:t>
      </w:r>
      <w:r w:rsidR="0097090C">
        <w:rPr>
          <w:rFonts w:ascii="Arial" w:hAnsi="Arial" w:cs="Arial"/>
          <w:color w:val="000000"/>
          <w:sz w:val="32"/>
          <w:szCs w:val="32"/>
          <w:shd w:val="clear" w:color="auto" w:fill="FFFFFF"/>
        </w:rPr>
        <w:t xml:space="preserve">tomatoes, </w:t>
      </w:r>
      <w:r w:rsidR="00A32F32" w:rsidRPr="00106FC8">
        <w:rPr>
          <w:rFonts w:ascii="Arial" w:hAnsi="Arial" w:cs="Arial"/>
          <w:color w:val="000000"/>
          <w:sz w:val="32"/>
          <w:szCs w:val="32"/>
          <w:shd w:val="clear" w:color="auto" w:fill="FFFFFF"/>
        </w:rPr>
        <w:t>onions and more</w:t>
      </w:r>
      <w:r w:rsidR="00A32F32">
        <w:rPr>
          <w:rFonts w:ascii="Arial" w:hAnsi="Arial" w:cs="Arial"/>
          <w:color w:val="000000"/>
          <w:sz w:val="32"/>
          <w:szCs w:val="32"/>
          <w:shd w:val="clear" w:color="auto" w:fill="FFFFFF"/>
        </w:rPr>
        <w:t xml:space="preserve"> by </w:t>
      </w:r>
      <w:r>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br/>
        <w:t xml:space="preserve">    </w:t>
      </w:r>
      <w:r w:rsidR="00A32F32">
        <w:rPr>
          <w:rFonts w:ascii="Arial" w:hAnsi="Arial" w:cs="Arial"/>
          <w:color w:val="000000"/>
          <w:sz w:val="32"/>
          <w:szCs w:val="32"/>
          <w:shd w:val="clear" w:color="auto" w:fill="FFFFFF"/>
        </w:rPr>
        <w:t xml:space="preserve">placing the </w:t>
      </w:r>
      <w:r w:rsidR="00A32F32" w:rsidRPr="00106FC8">
        <w:rPr>
          <w:rFonts w:ascii="Arial" w:hAnsi="Arial" w:cs="Arial"/>
          <w:color w:val="000000"/>
          <w:sz w:val="32"/>
          <w:szCs w:val="32"/>
          <w:shd w:val="clear" w:color="auto" w:fill="FFFFFF"/>
        </w:rPr>
        <w:t>vegetable into the slicer</w:t>
      </w:r>
      <w:r w:rsidR="00A32F32">
        <w:rPr>
          <w:rFonts w:ascii="Arial" w:hAnsi="Arial" w:cs="Arial"/>
          <w:color w:val="000000"/>
          <w:sz w:val="32"/>
          <w:szCs w:val="32"/>
          <w:shd w:val="clear" w:color="auto" w:fill="FFFFFF"/>
        </w:rPr>
        <w:t>.</w:t>
      </w:r>
      <w:r w:rsidR="00A32F32" w:rsidRPr="00106FC8">
        <w:rPr>
          <w:rFonts w:ascii="Arial" w:hAnsi="Arial" w:cs="Arial"/>
          <w:color w:val="000000"/>
          <w:sz w:val="32"/>
          <w:szCs w:val="32"/>
          <w:shd w:val="clear" w:color="auto" w:fill="FFFFFF"/>
        </w:rPr>
        <w:t xml:space="preserve"> </w:t>
      </w:r>
      <w:r w:rsidR="00A32F32">
        <w:rPr>
          <w:rFonts w:ascii="Arial" w:hAnsi="Arial" w:cs="Arial"/>
          <w:color w:val="000000"/>
          <w:sz w:val="32"/>
          <w:szCs w:val="32"/>
          <w:shd w:val="clear" w:color="auto" w:fill="FFFFFF"/>
        </w:rPr>
        <w:t>Cut</w:t>
      </w:r>
      <w:r w:rsidR="00A32F32" w:rsidRPr="00106FC8">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br/>
        <w:t xml:space="preserve">    </w:t>
      </w:r>
      <w:r w:rsidR="00A32F32" w:rsidRPr="00106FC8">
        <w:rPr>
          <w:rFonts w:ascii="Arial" w:hAnsi="Arial" w:cs="Arial"/>
          <w:color w:val="000000"/>
          <w:sz w:val="32"/>
          <w:szCs w:val="32"/>
          <w:shd w:val="clear" w:color="auto" w:fill="FFFFFF"/>
        </w:rPr>
        <w:t xml:space="preserve">between the grooves for a perfect slice every </w:t>
      </w:r>
      <w:r>
        <w:rPr>
          <w:rFonts w:ascii="Arial" w:hAnsi="Arial" w:cs="Arial"/>
          <w:color w:val="000000"/>
          <w:sz w:val="32"/>
          <w:szCs w:val="32"/>
          <w:shd w:val="clear" w:color="auto" w:fill="FFFFFF"/>
        </w:rPr>
        <w:br/>
        <w:t xml:space="preserve">    </w:t>
      </w:r>
      <w:r w:rsidR="00A32F32" w:rsidRPr="00106FC8">
        <w:rPr>
          <w:rFonts w:ascii="Arial" w:hAnsi="Arial" w:cs="Arial"/>
          <w:color w:val="000000"/>
          <w:sz w:val="32"/>
          <w:szCs w:val="32"/>
          <w:shd w:val="clear" w:color="auto" w:fill="FFFFFF"/>
        </w:rPr>
        <w:t>time. Use only with a non-serrated knife</w:t>
      </w:r>
      <w:r w:rsidR="00A32F32">
        <w:rPr>
          <w:rFonts w:ascii="Arial" w:hAnsi="Arial" w:cs="Arial"/>
          <w:color w:val="000000"/>
          <w:sz w:val="32"/>
          <w:szCs w:val="32"/>
          <w:shd w:val="clear" w:color="auto" w:fill="FFFFFF"/>
        </w:rPr>
        <w:t xml:space="preserve">; </w:t>
      </w:r>
      <w:proofErr w:type="gramStart"/>
      <w:r w:rsidR="00A32F32">
        <w:rPr>
          <w:rFonts w:ascii="Arial" w:hAnsi="Arial" w:cs="Arial"/>
          <w:color w:val="000000"/>
          <w:sz w:val="32"/>
          <w:szCs w:val="32"/>
          <w:shd w:val="clear" w:color="auto" w:fill="FFFFFF"/>
        </w:rPr>
        <w:t>a</w:t>
      </w:r>
      <w:proofErr w:type="gramEnd"/>
      <w:r w:rsidR="00A32F32">
        <w:rPr>
          <w:rFonts w:ascii="Arial" w:hAnsi="Arial" w:cs="Arial"/>
          <w:color w:val="000000"/>
          <w:sz w:val="32"/>
          <w:szCs w:val="32"/>
          <w:shd w:val="clear" w:color="auto" w:fill="FFFFFF"/>
        </w:rPr>
        <w:t xml:space="preserve"> 8¼” </w:t>
      </w:r>
      <w:r w:rsidR="007B6C99">
        <w:rPr>
          <w:rFonts w:ascii="Arial" w:hAnsi="Arial" w:cs="Arial"/>
          <w:color w:val="000000"/>
          <w:sz w:val="32"/>
          <w:szCs w:val="32"/>
          <w:shd w:val="clear" w:color="auto" w:fill="FFFFFF"/>
        </w:rPr>
        <w:br/>
        <w:t xml:space="preserve">    </w:t>
      </w:r>
      <w:r w:rsidR="00A32F32">
        <w:rPr>
          <w:rFonts w:ascii="Arial" w:hAnsi="Arial" w:cs="Arial"/>
          <w:color w:val="000000"/>
          <w:sz w:val="32"/>
          <w:szCs w:val="32"/>
          <w:shd w:val="clear" w:color="auto" w:fill="FFFFFF"/>
        </w:rPr>
        <w:t xml:space="preserve">knife is included. </w:t>
      </w:r>
      <w:r w:rsidR="00A32F32" w:rsidRPr="00106FC8">
        <w:rPr>
          <w:rFonts w:ascii="Arial" w:hAnsi="Arial" w:cs="Arial"/>
          <w:color w:val="000000"/>
          <w:sz w:val="32"/>
          <w:szCs w:val="32"/>
          <w:shd w:val="clear" w:color="auto" w:fill="FFFFFF"/>
        </w:rPr>
        <w:t xml:space="preserve">BPA free and dishwasher </w:t>
      </w:r>
      <w:r w:rsidR="007B6C99">
        <w:rPr>
          <w:rFonts w:ascii="Arial" w:hAnsi="Arial" w:cs="Arial"/>
          <w:color w:val="000000"/>
          <w:sz w:val="32"/>
          <w:szCs w:val="32"/>
          <w:shd w:val="clear" w:color="auto" w:fill="FFFFFF"/>
        </w:rPr>
        <w:br/>
        <w:t xml:space="preserve">    </w:t>
      </w:r>
      <w:r w:rsidR="00A32F32" w:rsidRPr="00106FC8">
        <w:rPr>
          <w:rFonts w:ascii="Arial" w:hAnsi="Arial" w:cs="Arial"/>
          <w:color w:val="000000"/>
          <w:sz w:val="32"/>
          <w:szCs w:val="32"/>
          <w:shd w:val="clear" w:color="auto" w:fill="FFFFFF"/>
        </w:rPr>
        <w:t>safe.</w:t>
      </w:r>
    </w:p>
    <w:p w14:paraId="4020176C" w14:textId="5BBD779D" w:rsidR="00A32F32" w:rsidRPr="00637F11" w:rsidRDefault="007B6C99" w:rsidP="00A32F32">
      <w:pPr>
        <w:rPr>
          <w:rFonts w:ascii="Arial" w:hAnsi="Arial" w:cs="Arial"/>
          <w:sz w:val="32"/>
          <w:szCs w:val="32"/>
        </w:rPr>
      </w:pPr>
      <w:r>
        <w:rPr>
          <w:rFonts w:ascii="Arial" w:hAnsi="Arial" w:cs="Arial"/>
          <w:sz w:val="32"/>
          <w:szCs w:val="32"/>
        </w:rPr>
        <w:t xml:space="preserve">    </w:t>
      </w:r>
      <w:r w:rsidR="00A32F32" w:rsidRPr="00106FC8">
        <w:rPr>
          <w:rFonts w:ascii="Arial" w:hAnsi="Arial" w:cs="Arial"/>
          <w:sz w:val="32"/>
          <w:szCs w:val="32"/>
        </w:rPr>
        <w:t>H553145: $10.50</w:t>
      </w:r>
    </w:p>
    <w:p w14:paraId="2A2F60EE" w14:textId="14BB90B0" w:rsidR="00A32F32" w:rsidRDefault="00A32F32" w:rsidP="00A32F32">
      <w:pPr>
        <w:rPr>
          <w:rFonts w:ascii="Arial" w:hAnsi="Arial" w:cs="Arial"/>
          <w:b/>
          <w:bCs/>
          <w:sz w:val="32"/>
          <w:szCs w:val="32"/>
        </w:rPr>
      </w:pPr>
    </w:p>
    <w:p w14:paraId="76A64401" w14:textId="28303555" w:rsidR="00A32F32" w:rsidRPr="00637F11" w:rsidRDefault="007B6C99" w:rsidP="007B6C99">
      <w:pPr>
        <w:ind w:firstLine="720"/>
        <w:rPr>
          <w:rFonts w:ascii="Arial" w:hAnsi="Arial" w:cs="Arial"/>
          <w:b/>
          <w:bCs/>
          <w:sz w:val="32"/>
          <w:szCs w:val="32"/>
        </w:rPr>
      </w:pPr>
      <w:r>
        <w:rPr>
          <w:rFonts w:ascii="Arial" w:hAnsi="Arial" w:cs="Arial"/>
          <w:b/>
          <w:bCs/>
          <w:sz w:val="32"/>
          <w:szCs w:val="32"/>
        </w:rPr>
        <w:t xml:space="preserve"> </w:t>
      </w:r>
      <w:r w:rsidR="00FE5AE1">
        <w:rPr>
          <w:rFonts w:ascii="Arial" w:hAnsi="Arial" w:cs="Arial"/>
          <w:b/>
          <w:bCs/>
          <w:sz w:val="32"/>
          <w:szCs w:val="32"/>
        </w:rPr>
        <w:tab/>
      </w:r>
      <w:r w:rsidR="00FE5AE1">
        <w:rPr>
          <w:rFonts w:ascii="Arial" w:hAnsi="Arial" w:cs="Arial"/>
          <w:b/>
          <w:bCs/>
          <w:sz w:val="32"/>
          <w:szCs w:val="32"/>
        </w:rPr>
        <w:tab/>
        <w:t xml:space="preserve">       F</w:t>
      </w:r>
      <w:r w:rsidR="00A32F32" w:rsidRPr="00637F11">
        <w:rPr>
          <w:rFonts w:ascii="Arial" w:hAnsi="Arial" w:cs="Arial"/>
          <w:b/>
          <w:bCs/>
          <w:sz w:val="32"/>
          <w:szCs w:val="32"/>
        </w:rPr>
        <w:t>ood Pod Silicone Cooking Bag</w:t>
      </w:r>
    </w:p>
    <w:p w14:paraId="638BC762" w14:textId="6A887497" w:rsidR="00A32F32" w:rsidRPr="00637F11" w:rsidRDefault="00FE5AE1" w:rsidP="007B6C99">
      <w:pPr>
        <w:ind w:left="2790"/>
        <w:rPr>
          <w:rFonts w:ascii="Arial" w:hAnsi="Arial" w:cs="Arial"/>
          <w:sz w:val="32"/>
          <w:szCs w:val="32"/>
        </w:rPr>
      </w:pPr>
      <w:r>
        <w:rPr>
          <w:rFonts w:ascii="&amp;quot" w:hAnsi="&amp;quot"/>
          <w:noProof/>
          <w:color w:val="44687E"/>
        </w:rPr>
        <w:drawing>
          <wp:anchor distT="0" distB="0" distL="114300" distR="114300" simplePos="0" relativeHeight="251680768" behindDoc="1" locked="0" layoutInCell="1" allowOverlap="1" wp14:anchorId="5FC83195" wp14:editId="5B348C4A">
            <wp:simplePos x="0" y="0"/>
            <wp:positionH relativeFrom="margin">
              <wp:posOffset>204470</wp:posOffset>
            </wp:positionH>
            <wp:positionV relativeFrom="paragraph">
              <wp:posOffset>32385</wp:posOffset>
            </wp:positionV>
            <wp:extent cx="1190625" cy="1344295"/>
            <wp:effectExtent l="0" t="0" r="9525" b="8255"/>
            <wp:wrapTight wrapText="bothSides">
              <wp:wrapPolygon edited="0">
                <wp:start x="0" y="0"/>
                <wp:lineTo x="0" y="21427"/>
                <wp:lineTo x="21427" y="21427"/>
                <wp:lineTo x="21427" y="0"/>
                <wp:lineTo x="0" y="0"/>
              </wp:wrapPolygon>
            </wp:wrapTight>
            <wp:docPr id="16" name="Picture 16" descr="Silicone Food Po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icone Food Po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32" w:rsidRPr="00637F11">
        <w:rPr>
          <w:rFonts w:ascii="Arial" w:hAnsi="Arial" w:cs="Arial"/>
          <w:sz w:val="32"/>
          <w:szCs w:val="32"/>
        </w:rPr>
        <w:t xml:space="preserve">Easily boil, blanch, steam and drain with this silicone basket.  A clip holds the handle out of the hot water. Simply pull the pod out of the </w:t>
      </w:r>
      <w:r w:rsidR="0097090C">
        <w:rPr>
          <w:rFonts w:ascii="Arial" w:hAnsi="Arial" w:cs="Arial"/>
          <w:sz w:val="32"/>
          <w:szCs w:val="32"/>
        </w:rPr>
        <w:t xml:space="preserve">hot </w:t>
      </w:r>
      <w:r w:rsidR="00A32F32" w:rsidRPr="00637F11">
        <w:rPr>
          <w:rFonts w:ascii="Arial" w:hAnsi="Arial" w:cs="Arial"/>
          <w:sz w:val="32"/>
          <w:szCs w:val="32"/>
        </w:rPr>
        <w:t>water and the water drains away, leaving the food in the basket.  The Food Pod measures 6″ round x 5″ tall.</w:t>
      </w:r>
    </w:p>
    <w:p w14:paraId="046CDF89" w14:textId="184BE448" w:rsidR="00A32F32" w:rsidRPr="00637F11" w:rsidRDefault="007B6C99" w:rsidP="007B6C99">
      <w:pPr>
        <w:rPr>
          <w:rFonts w:ascii="Arial" w:hAnsi="Arial" w:cs="Arial"/>
          <w:sz w:val="32"/>
          <w:szCs w:val="32"/>
        </w:rPr>
      </w:pPr>
      <w:r>
        <w:rPr>
          <w:rFonts w:ascii="Arial" w:hAnsi="Arial" w:cs="Arial"/>
          <w:sz w:val="32"/>
          <w:szCs w:val="32"/>
        </w:rPr>
        <w:t xml:space="preserve">                               </w:t>
      </w:r>
      <w:r w:rsidR="00A32F32" w:rsidRPr="00637F11">
        <w:rPr>
          <w:rFonts w:ascii="Arial" w:hAnsi="Arial" w:cs="Arial"/>
          <w:sz w:val="32"/>
          <w:szCs w:val="32"/>
        </w:rPr>
        <w:t>H421175</w:t>
      </w:r>
      <w:r w:rsidR="00A32F32">
        <w:rPr>
          <w:rFonts w:ascii="Arial" w:hAnsi="Arial" w:cs="Arial"/>
          <w:sz w:val="32"/>
          <w:szCs w:val="32"/>
        </w:rPr>
        <w:t xml:space="preserve">: </w:t>
      </w:r>
      <w:r w:rsidR="00A32F32" w:rsidRPr="00637F11">
        <w:rPr>
          <w:rFonts w:ascii="Arial" w:hAnsi="Arial" w:cs="Arial"/>
          <w:sz w:val="32"/>
          <w:szCs w:val="32"/>
        </w:rPr>
        <w:t>$15.75</w:t>
      </w:r>
    </w:p>
    <w:p w14:paraId="02209D47" w14:textId="73FCBFF3" w:rsidR="00A32F32" w:rsidRDefault="007B6C99" w:rsidP="007B6C99">
      <w:pPr>
        <w:tabs>
          <w:tab w:val="left" w:pos="2790"/>
        </w:tabs>
        <w:rPr>
          <w:rFonts w:ascii="Arial" w:hAnsi="Arial" w:cs="Arial"/>
          <w:b/>
          <w:bCs/>
          <w:sz w:val="32"/>
          <w:szCs w:val="32"/>
        </w:rPr>
      </w:pPr>
      <w:r>
        <w:rPr>
          <w:rFonts w:ascii="&amp;quot" w:hAnsi="&amp;quot"/>
          <w:noProof/>
          <w:color w:val="44687E"/>
        </w:rPr>
        <w:lastRenderedPageBreak/>
        <w:drawing>
          <wp:anchor distT="0" distB="0" distL="114300" distR="114300" simplePos="0" relativeHeight="251682816" behindDoc="1" locked="0" layoutInCell="1" allowOverlap="1" wp14:anchorId="6A187C92" wp14:editId="10F80994">
            <wp:simplePos x="0" y="0"/>
            <wp:positionH relativeFrom="margin">
              <wp:posOffset>6350</wp:posOffset>
            </wp:positionH>
            <wp:positionV relativeFrom="paragraph">
              <wp:posOffset>27305</wp:posOffset>
            </wp:positionV>
            <wp:extent cx="1387475" cy="1332230"/>
            <wp:effectExtent l="0" t="0" r="3175" b="1270"/>
            <wp:wrapTight wrapText="bothSides">
              <wp:wrapPolygon edited="0">
                <wp:start x="0" y="0"/>
                <wp:lineTo x="0" y="21312"/>
                <wp:lineTo x="21353" y="21312"/>
                <wp:lineTo x="21353" y="0"/>
                <wp:lineTo x="0" y="0"/>
              </wp:wrapPolygon>
            </wp:wrapTight>
            <wp:docPr id="8" name="Picture 8" descr="Blue Mobility with a red palm. A wide band with a pattern of diamonds and stars in gold and light blue is across the glov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Mobility with a red palm. A wide band with a pattern of diamonds and stars in gold and light blue is across the glov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7475"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t xml:space="preserve">     </w:t>
      </w:r>
      <w:r w:rsidR="00A32F32" w:rsidRPr="00637F11">
        <w:rPr>
          <w:rFonts w:ascii="Arial" w:hAnsi="Arial" w:cs="Arial"/>
          <w:b/>
          <w:bCs/>
          <w:sz w:val="32"/>
          <w:szCs w:val="32"/>
        </w:rPr>
        <w:t>Mobility Mittens</w:t>
      </w:r>
    </w:p>
    <w:p w14:paraId="383E4C0A" w14:textId="138CD824" w:rsidR="00A32F32" w:rsidRPr="00174151" w:rsidRDefault="00A32F32" w:rsidP="007B6C99">
      <w:pPr>
        <w:ind w:left="2790"/>
        <w:rPr>
          <w:rFonts w:ascii="Arial" w:hAnsi="Arial" w:cs="Arial"/>
          <w:b/>
          <w:bCs/>
          <w:sz w:val="32"/>
          <w:szCs w:val="32"/>
        </w:rPr>
      </w:pPr>
      <w:r w:rsidRPr="00637F11">
        <w:rPr>
          <w:rFonts w:ascii="Arial" w:hAnsi="Arial" w:cs="Arial"/>
          <w:sz w:val="32"/>
          <w:szCs w:val="32"/>
        </w:rPr>
        <w:t xml:space="preserve">These one-size-fits-most mittens </w:t>
      </w:r>
      <w:r>
        <w:rPr>
          <w:rFonts w:ascii="Arial" w:hAnsi="Arial" w:cs="Arial"/>
          <w:sz w:val="32"/>
          <w:szCs w:val="32"/>
        </w:rPr>
        <w:t xml:space="preserve">have a </w:t>
      </w:r>
      <w:proofErr w:type="gramStart"/>
      <w:r>
        <w:rPr>
          <w:rFonts w:ascii="Arial" w:hAnsi="Arial" w:cs="Arial"/>
          <w:sz w:val="32"/>
          <w:szCs w:val="32"/>
        </w:rPr>
        <w:t>specially-designed</w:t>
      </w:r>
      <w:proofErr w:type="gramEnd"/>
      <w:r>
        <w:rPr>
          <w:rFonts w:ascii="Arial" w:hAnsi="Arial" w:cs="Arial"/>
          <w:sz w:val="32"/>
          <w:szCs w:val="32"/>
        </w:rPr>
        <w:t xml:space="preserve"> opening where a white cane can fit through.  </w:t>
      </w:r>
      <w:r w:rsidRPr="00637F11">
        <w:rPr>
          <w:rFonts w:ascii="Arial" w:hAnsi="Arial" w:cs="Arial"/>
          <w:sz w:val="32"/>
          <w:szCs w:val="32"/>
        </w:rPr>
        <w:t>Contact us to make your selection</w:t>
      </w:r>
      <w:r>
        <w:rPr>
          <w:rFonts w:ascii="Arial" w:hAnsi="Arial" w:cs="Arial"/>
          <w:sz w:val="32"/>
          <w:szCs w:val="32"/>
        </w:rPr>
        <w:t xml:space="preserve"> from a variety of patterns</w:t>
      </w:r>
      <w:r w:rsidRPr="00637F11">
        <w:rPr>
          <w:rFonts w:ascii="Arial" w:hAnsi="Arial" w:cs="Arial"/>
          <w:sz w:val="32"/>
          <w:szCs w:val="32"/>
        </w:rPr>
        <w:t xml:space="preserve">.  </w:t>
      </w:r>
    </w:p>
    <w:p w14:paraId="4A5D5E65" w14:textId="5D830FA8" w:rsidR="00A32F32" w:rsidRDefault="00A32F32" w:rsidP="007B6C99">
      <w:pPr>
        <w:ind w:left="2790"/>
        <w:rPr>
          <w:rFonts w:ascii="Arial" w:hAnsi="Arial" w:cs="Arial"/>
          <w:sz w:val="32"/>
          <w:szCs w:val="32"/>
        </w:rPr>
      </w:pPr>
      <w:r w:rsidRPr="00637F11">
        <w:rPr>
          <w:rFonts w:ascii="Arial" w:hAnsi="Arial" w:cs="Arial"/>
          <w:sz w:val="32"/>
          <w:szCs w:val="32"/>
        </w:rPr>
        <w:t>XMMITTS</w:t>
      </w:r>
      <w:r>
        <w:rPr>
          <w:rFonts w:ascii="Arial" w:hAnsi="Arial" w:cs="Arial"/>
          <w:sz w:val="32"/>
          <w:szCs w:val="32"/>
        </w:rPr>
        <w:t xml:space="preserve">: </w:t>
      </w:r>
      <w:r w:rsidRPr="00637F11">
        <w:rPr>
          <w:rFonts w:ascii="Arial" w:hAnsi="Arial" w:cs="Arial"/>
          <w:sz w:val="32"/>
          <w:szCs w:val="32"/>
        </w:rPr>
        <w:t>$38.00</w:t>
      </w:r>
    </w:p>
    <w:p w14:paraId="0E5D391C" w14:textId="2FED5F32" w:rsidR="00A32F32" w:rsidRPr="00637F11" w:rsidRDefault="00A32F32" w:rsidP="00A32F32">
      <w:pPr>
        <w:rPr>
          <w:rFonts w:ascii="Arial" w:hAnsi="Arial" w:cs="Arial"/>
          <w:sz w:val="32"/>
          <w:szCs w:val="32"/>
        </w:rPr>
      </w:pPr>
    </w:p>
    <w:p w14:paraId="62F623FC" w14:textId="6D0E144B" w:rsidR="00364124" w:rsidRDefault="007B6C99" w:rsidP="00364124">
      <w:pPr>
        <w:pStyle w:val="NormalWeb"/>
        <w:shd w:val="clear" w:color="auto" w:fill="FFFFFF"/>
        <w:spacing w:before="0" w:beforeAutospacing="0" w:after="0" w:afterAutospacing="0" w:line="320" w:lineRule="atLeast"/>
        <w:rPr>
          <w:rFonts w:ascii="Arial" w:hAnsi="Arial" w:cs="Arial"/>
          <w:b/>
          <w:bCs/>
          <w:sz w:val="32"/>
          <w:szCs w:val="32"/>
        </w:rPr>
      </w:pPr>
      <w:r>
        <w:rPr>
          <w:noProof/>
        </w:rPr>
        <w:drawing>
          <wp:anchor distT="0" distB="0" distL="114300" distR="114300" simplePos="0" relativeHeight="251671552" behindDoc="1" locked="0" layoutInCell="1" allowOverlap="1" wp14:anchorId="0FC1A7CF" wp14:editId="1F8ADDB5">
            <wp:simplePos x="0" y="0"/>
            <wp:positionH relativeFrom="column">
              <wp:posOffset>-285750</wp:posOffset>
            </wp:positionH>
            <wp:positionV relativeFrom="paragraph">
              <wp:posOffset>101600</wp:posOffset>
            </wp:positionV>
            <wp:extent cx="1924050" cy="1924050"/>
            <wp:effectExtent l="0" t="0" r="0" b="0"/>
            <wp:wrapSquare wrapText="bothSides"/>
            <wp:docPr id="13" name="Picture 13" descr="white task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task la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124">
        <w:rPr>
          <w:rFonts w:ascii="Arial" w:hAnsi="Arial" w:cs="Arial"/>
          <w:b/>
          <w:bCs/>
          <w:sz w:val="32"/>
          <w:szCs w:val="32"/>
        </w:rPr>
        <w:t>Rechargeable Task</w:t>
      </w:r>
      <w:r w:rsidR="00927948" w:rsidRPr="00364124">
        <w:rPr>
          <w:rFonts w:ascii="Arial" w:hAnsi="Arial" w:cs="Arial"/>
          <w:b/>
          <w:bCs/>
          <w:sz w:val="32"/>
          <w:szCs w:val="32"/>
        </w:rPr>
        <w:t xml:space="preserve"> Lamp</w:t>
      </w:r>
    </w:p>
    <w:p w14:paraId="7EE4143A" w14:textId="363A1395" w:rsidR="00927948" w:rsidRPr="00364124" w:rsidRDefault="00364124" w:rsidP="00364124">
      <w:pPr>
        <w:pStyle w:val="NormalWeb"/>
        <w:shd w:val="clear" w:color="auto" w:fill="FFFFFF"/>
        <w:spacing w:before="0" w:beforeAutospacing="0" w:after="0" w:afterAutospacing="0" w:line="320" w:lineRule="atLeast"/>
        <w:rPr>
          <w:rFonts w:ascii="Arial" w:hAnsi="Arial" w:cs="Arial"/>
          <w:color w:val="000000"/>
          <w:sz w:val="32"/>
          <w:szCs w:val="32"/>
        </w:rPr>
      </w:pPr>
      <w:r w:rsidRPr="00364124">
        <w:rPr>
          <w:rFonts w:ascii="Arial" w:hAnsi="Arial" w:cs="Arial"/>
          <w:color w:val="000000"/>
          <w:sz w:val="32"/>
          <w:szCs w:val="32"/>
        </w:rPr>
        <w:t xml:space="preserve">Use the built-in handle to take this portable </w:t>
      </w:r>
      <w:proofErr w:type="gramStart"/>
      <w:r w:rsidRPr="00364124">
        <w:rPr>
          <w:rFonts w:ascii="Arial" w:hAnsi="Arial" w:cs="Arial"/>
          <w:color w:val="000000"/>
          <w:sz w:val="32"/>
          <w:szCs w:val="32"/>
        </w:rPr>
        <w:t>13 watt</w:t>
      </w:r>
      <w:proofErr w:type="gramEnd"/>
      <w:r w:rsidRPr="00364124">
        <w:rPr>
          <w:rFonts w:ascii="Arial" w:hAnsi="Arial" w:cs="Arial"/>
          <w:color w:val="000000"/>
          <w:sz w:val="32"/>
          <w:szCs w:val="32"/>
        </w:rPr>
        <w:t xml:space="preserve"> task lamp from room to room with its unique fold-up design.  The rechargeable battery provides up to three hours of use.  The low heat bulb provides low glare illumination to help prevent eye strain. </w:t>
      </w:r>
    </w:p>
    <w:p w14:paraId="1C10396B" w14:textId="4291727D" w:rsidR="00927948" w:rsidRDefault="00364124" w:rsidP="00927948">
      <w:pPr>
        <w:rPr>
          <w:rFonts w:ascii="Arial" w:hAnsi="Arial" w:cs="Arial"/>
          <w:sz w:val="32"/>
          <w:szCs w:val="32"/>
        </w:rPr>
      </w:pPr>
      <w:r w:rsidRPr="00364124">
        <w:rPr>
          <w:rFonts w:ascii="Arial" w:hAnsi="Arial" w:cs="Arial"/>
          <w:sz w:val="32"/>
          <w:szCs w:val="32"/>
        </w:rPr>
        <w:t>E571PN3: $76.50</w:t>
      </w:r>
    </w:p>
    <w:p w14:paraId="60E20CBC" w14:textId="77777777" w:rsidR="007B6C99" w:rsidRPr="00364124" w:rsidRDefault="007B6C99" w:rsidP="00927948">
      <w:pPr>
        <w:rPr>
          <w:rFonts w:ascii="Arial" w:hAnsi="Arial" w:cs="Arial"/>
          <w:sz w:val="32"/>
          <w:szCs w:val="32"/>
        </w:rPr>
      </w:pPr>
    </w:p>
    <w:p w14:paraId="2BC1231E" w14:textId="29FBA120" w:rsidR="00927948" w:rsidRDefault="007B6C99" w:rsidP="007B6C99">
      <w:pPr>
        <w:ind w:left="2160"/>
        <w:rPr>
          <w:rFonts w:ascii="Arial" w:hAnsi="Arial" w:cs="Arial"/>
          <w:b/>
          <w:bCs/>
          <w:sz w:val="32"/>
          <w:szCs w:val="32"/>
        </w:rPr>
      </w:pPr>
      <w:r>
        <w:rPr>
          <w:rFonts w:ascii="&amp;quot" w:hAnsi="&amp;quot"/>
          <w:noProof/>
          <w:color w:val="44687E"/>
        </w:rPr>
        <w:drawing>
          <wp:anchor distT="0" distB="0" distL="114300" distR="114300" simplePos="0" relativeHeight="251675648" behindDoc="1" locked="0" layoutInCell="1" allowOverlap="1" wp14:anchorId="554B6501" wp14:editId="44427ACF">
            <wp:simplePos x="0" y="0"/>
            <wp:positionH relativeFrom="margin">
              <wp:posOffset>44450</wp:posOffset>
            </wp:positionH>
            <wp:positionV relativeFrom="paragraph">
              <wp:posOffset>421005</wp:posOffset>
            </wp:positionV>
            <wp:extent cx="1593850" cy="1593850"/>
            <wp:effectExtent l="0" t="0" r="6350" b="6350"/>
            <wp:wrapTight wrapText="bothSides">
              <wp:wrapPolygon edited="0">
                <wp:start x="0" y="0"/>
                <wp:lineTo x="0" y="21428"/>
                <wp:lineTo x="21428" y="21428"/>
                <wp:lineTo x="21428" y="0"/>
                <wp:lineTo x="0" y="0"/>
              </wp:wrapPolygon>
            </wp:wrapTight>
            <wp:docPr id="15" name="Picture 15" descr="Orcam is seen connected to the side of a glasses frame. The glasses sit on top of a 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am is seen connected to the side of a glasses frame. The glasses sit on top of a boo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t xml:space="preserve">      </w:t>
      </w:r>
      <w:proofErr w:type="spellStart"/>
      <w:r w:rsidR="00927948">
        <w:rPr>
          <w:rFonts w:ascii="Arial" w:hAnsi="Arial" w:cs="Arial"/>
          <w:b/>
          <w:bCs/>
          <w:sz w:val="32"/>
          <w:szCs w:val="32"/>
        </w:rPr>
        <w:t>Orcam</w:t>
      </w:r>
      <w:proofErr w:type="spellEnd"/>
      <w:r w:rsidR="00B46BB6">
        <w:rPr>
          <w:rFonts w:ascii="Arial" w:hAnsi="Arial" w:cs="Arial"/>
          <w:b/>
          <w:bCs/>
          <w:sz w:val="32"/>
          <w:szCs w:val="32"/>
        </w:rPr>
        <w:t xml:space="preserve"> </w:t>
      </w:r>
      <w:proofErr w:type="spellStart"/>
      <w:r w:rsidR="00B46BB6" w:rsidRPr="00B46BB6">
        <w:rPr>
          <w:rFonts w:ascii="Arial" w:hAnsi="Arial" w:cs="Arial"/>
          <w:b/>
          <w:bCs/>
          <w:sz w:val="32"/>
          <w:szCs w:val="32"/>
        </w:rPr>
        <w:t>MyEye</w:t>
      </w:r>
      <w:proofErr w:type="spellEnd"/>
      <w:r w:rsidR="00B46BB6" w:rsidRPr="00B46BB6">
        <w:rPr>
          <w:rFonts w:ascii="Arial" w:hAnsi="Arial" w:cs="Arial"/>
          <w:b/>
          <w:bCs/>
          <w:sz w:val="32"/>
          <w:szCs w:val="32"/>
        </w:rPr>
        <w:t xml:space="preserve"> 2.0 Advanced Reading Assistant</w:t>
      </w:r>
    </w:p>
    <w:p w14:paraId="5A8B3A86" w14:textId="2111266B" w:rsidR="00B46BB6" w:rsidRDefault="00B46BB6" w:rsidP="00B46BB6">
      <w:pPr>
        <w:rPr>
          <w:rFonts w:ascii="Arial" w:hAnsi="Arial" w:cs="Arial"/>
          <w:sz w:val="32"/>
          <w:szCs w:val="32"/>
        </w:rPr>
      </w:pPr>
      <w:proofErr w:type="spellStart"/>
      <w:r w:rsidRPr="00B46BB6">
        <w:rPr>
          <w:rFonts w:ascii="Arial" w:hAnsi="Arial" w:cs="Arial"/>
          <w:sz w:val="32"/>
          <w:szCs w:val="32"/>
        </w:rPr>
        <w:t>Orcam</w:t>
      </w:r>
      <w:proofErr w:type="spellEnd"/>
      <w:r w:rsidRPr="00B46BB6">
        <w:rPr>
          <w:rFonts w:ascii="Arial" w:hAnsi="Arial" w:cs="Arial"/>
          <w:sz w:val="32"/>
          <w:szCs w:val="32"/>
        </w:rPr>
        <w:t xml:space="preserve"> </w:t>
      </w:r>
      <w:proofErr w:type="spellStart"/>
      <w:r w:rsidRPr="00B46BB6">
        <w:rPr>
          <w:rFonts w:ascii="Arial" w:hAnsi="Arial" w:cs="Arial"/>
          <w:sz w:val="32"/>
          <w:szCs w:val="32"/>
        </w:rPr>
        <w:t>MyEye</w:t>
      </w:r>
      <w:proofErr w:type="spellEnd"/>
      <w:r w:rsidRPr="00B46BB6">
        <w:rPr>
          <w:rFonts w:ascii="Arial" w:hAnsi="Arial" w:cs="Arial"/>
          <w:sz w:val="32"/>
          <w:szCs w:val="32"/>
        </w:rPr>
        <w:t xml:space="preserve"> 2.0 is a digital assistant that uses artificial intelligence to </w:t>
      </w:r>
      <w:r>
        <w:rPr>
          <w:rFonts w:ascii="Arial" w:hAnsi="Arial" w:cs="Arial"/>
          <w:sz w:val="32"/>
          <w:szCs w:val="32"/>
        </w:rPr>
        <w:t>r</w:t>
      </w:r>
      <w:r w:rsidRPr="00B46BB6">
        <w:rPr>
          <w:rFonts w:ascii="Arial" w:hAnsi="Arial" w:cs="Arial"/>
          <w:sz w:val="32"/>
          <w:szCs w:val="32"/>
        </w:rPr>
        <w:t>ead printed text, recognize faces, identify products, identify color</w:t>
      </w:r>
      <w:r>
        <w:rPr>
          <w:rFonts w:ascii="Arial" w:hAnsi="Arial" w:cs="Arial"/>
          <w:sz w:val="32"/>
          <w:szCs w:val="32"/>
        </w:rPr>
        <w:t xml:space="preserve"> and </w:t>
      </w:r>
      <w:r w:rsidRPr="00B46BB6">
        <w:rPr>
          <w:rFonts w:ascii="Arial" w:hAnsi="Arial" w:cs="Arial"/>
          <w:sz w:val="32"/>
          <w:szCs w:val="32"/>
        </w:rPr>
        <w:t>recognize money</w:t>
      </w:r>
      <w:r>
        <w:rPr>
          <w:rFonts w:ascii="Arial" w:hAnsi="Arial" w:cs="Arial"/>
          <w:sz w:val="32"/>
          <w:szCs w:val="32"/>
        </w:rPr>
        <w:t xml:space="preserve">.  </w:t>
      </w:r>
      <w:proofErr w:type="spellStart"/>
      <w:r>
        <w:rPr>
          <w:rFonts w:ascii="Arial" w:hAnsi="Arial" w:cs="Arial"/>
          <w:sz w:val="32"/>
          <w:szCs w:val="32"/>
        </w:rPr>
        <w:t>Orcam</w:t>
      </w:r>
      <w:proofErr w:type="spellEnd"/>
      <w:r>
        <w:rPr>
          <w:rFonts w:ascii="Arial" w:hAnsi="Arial" w:cs="Arial"/>
          <w:sz w:val="32"/>
          <w:szCs w:val="32"/>
        </w:rPr>
        <w:t xml:space="preserve"> is easy to use, portable and dis</w:t>
      </w:r>
      <w:r w:rsidR="00BD6676">
        <w:rPr>
          <w:rFonts w:ascii="Arial" w:hAnsi="Arial" w:cs="Arial"/>
          <w:sz w:val="32"/>
          <w:szCs w:val="32"/>
        </w:rPr>
        <w:t>c</w:t>
      </w:r>
      <w:r>
        <w:rPr>
          <w:rFonts w:ascii="Arial" w:hAnsi="Arial" w:cs="Arial"/>
          <w:sz w:val="32"/>
          <w:szCs w:val="32"/>
        </w:rPr>
        <w:t xml:space="preserve">reet.  </w:t>
      </w:r>
    </w:p>
    <w:p w14:paraId="737A74E1" w14:textId="2E0FB606" w:rsidR="00927948" w:rsidRDefault="00B46BB6" w:rsidP="008E36D9">
      <w:pPr>
        <w:tabs>
          <w:tab w:val="left" w:pos="2790"/>
        </w:tabs>
        <w:rPr>
          <w:rFonts w:ascii="Arial" w:hAnsi="Arial" w:cs="Arial"/>
          <w:b/>
          <w:bCs/>
          <w:sz w:val="32"/>
          <w:szCs w:val="32"/>
        </w:rPr>
      </w:pPr>
      <w:r>
        <w:rPr>
          <w:rFonts w:ascii="Arial" w:hAnsi="Arial" w:cs="Arial"/>
          <w:sz w:val="32"/>
          <w:szCs w:val="32"/>
        </w:rPr>
        <w:t>YORCAM2: $4,250.00</w:t>
      </w:r>
    </w:p>
    <w:p w14:paraId="5A1481CF" w14:textId="5397A024" w:rsidR="004E717E" w:rsidRDefault="004E717E" w:rsidP="003E4F85">
      <w:pPr>
        <w:rPr>
          <w:rFonts w:ascii="Arial" w:hAnsi="Arial" w:cs="Arial"/>
          <w:b/>
          <w:bCs/>
          <w:sz w:val="32"/>
          <w:szCs w:val="32"/>
        </w:rPr>
      </w:pPr>
    </w:p>
    <w:p w14:paraId="4732CFA0" w14:textId="3469BAF3" w:rsidR="000F191E" w:rsidRPr="00637F11" w:rsidRDefault="008E36D9" w:rsidP="008E36D9">
      <w:pPr>
        <w:ind w:left="2160"/>
        <w:rPr>
          <w:rFonts w:ascii="Arial" w:hAnsi="Arial" w:cs="Arial"/>
          <w:b/>
          <w:bCs/>
          <w:sz w:val="32"/>
          <w:szCs w:val="32"/>
        </w:rPr>
      </w:pPr>
      <w:r>
        <w:rPr>
          <w:rFonts w:ascii="Arial" w:hAnsi="Arial" w:cs="Arial"/>
          <w:b/>
          <w:bCs/>
          <w:sz w:val="32"/>
          <w:szCs w:val="32"/>
        </w:rPr>
        <w:t xml:space="preserve">      </w:t>
      </w:r>
      <w:r w:rsidR="000F191E" w:rsidRPr="00637F11">
        <w:rPr>
          <w:rFonts w:ascii="Arial" w:hAnsi="Arial" w:cs="Arial"/>
          <w:b/>
          <w:bCs/>
          <w:sz w:val="32"/>
          <w:szCs w:val="32"/>
        </w:rPr>
        <w:t>Explore 8</w:t>
      </w:r>
    </w:p>
    <w:p w14:paraId="59E4EE8B" w14:textId="7AE75938" w:rsidR="00057D9A" w:rsidRPr="00637F11" w:rsidRDefault="008E36D9" w:rsidP="008E36D9">
      <w:pPr>
        <w:rPr>
          <w:rFonts w:ascii="Arial" w:hAnsi="Arial" w:cs="Arial"/>
          <w:sz w:val="32"/>
          <w:szCs w:val="32"/>
        </w:rPr>
      </w:pPr>
      <w:r>
        <w:rPr>
          <w:rFonts w:ascii="&amp;quot" w:hAnsi="&amp;quot"/>
          <w:noProof/>
          <w:color w:val="44687E"/>
        </w:rPr>
        <w:drawing>
          <wp:anchor distT="0" distB="0" distL="114300" distR="114300" simplePos="0" relativeHeight="251667456" behindDoc="1" locked="0" layoutInCell="1" allowOverlap="1" wp14:anchorId="63C093E1" wp14:editId="315F3F64">
            <wp:simplePos x="0" y="0"/>
            <wp:positionH relativeFrom="column">
              <wp:posOffset>4445</wp:posOffset>
            </wp:positionH>
            <wp:positionV relativeFrom="paragraph">
              <wp:posOffset>13335</wp:posOffset>
            </wp:positionV>
            <wp:extent cx="1581150" cy="1581150"/>
            <wp:effectExtent l="0" t="0" r="0" b="0"/>
            <wp:wrapTight wrapText="bothSides">
              <wp:wrapPolygon edited="0">
                <wp:start x="0" y="0"/>
                <wp:lineTo x="0" y="21340"/>
                <wp:lineTo x="21340" y="21340"/>
                <wp:lineTo x="21340" y="0"/>
                <wp:lineTo x="0" y="0"/>
              </wp:wrapPolygon>
            </wp:wrapTight>
            <wp:docPr id="9" name="Picture 9" descr="Explore 8 at an angle. On the screen is shown a magnified image of a weather repo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e 8 at an angle. On the screen is shown a magnified image of a weather repo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D9A" w:rsidRPr="00637F11">
        <w:rPr>
          <w:rFonts w:ascii="Arial" w:hAnsi="Arial" w:cs="Arial"/>
          <w:sz w:val="32"/>
          <w:szCs w:val="32"/>
        </w:rPr>
        <w:t>The eight</w:t>
      </w:r>
      <w:r w:rsidR="0067594B">
        <w:rPr>
          <w:rFonts w:ascii="Arial" w:hAnsi="Arial" w:cs="Arial"/>
          <w:sz w:val="32"/>
          <w:szCs w:val="32"/>
        </w:rPr>
        <w:t>-</w:t>
      </w:r>
      <w:r w:rsidR="00057D9A" w:rsidRPr="00637F11">
        <w:rPr>
          <w:rFonts w:ascii="Arial" w:hAnsi="Arial" w:cs="Arial"/>
          <w:sz w:val="32"/>
          <w:szCs w:val="32"/>
        </w:rPr>
        <w:t xml:space="preserve">inch screen on this electronic magnifier provides up to 30X magnification with a sharp HD image.  Use at home or take on the road with battery life of 4.5 hours.  The Explore 8 has twin Ultra HD cameras for desktop or distance viewing and can be connected easily to a large screen TV.  </w:t>
      </w:r>
    </w:p>
    <w:p w14:paraId="3C482718" w14:textId="74AE2DD6" w:rsidR="000F191E" w:rsidRDefault="008E36D9" w:rsidP="008E36D9">
      <w:pPr>
        <w:rPr>
          <w:rFonts w:ascii="Arial" w:hAnsi="Arial" w:cs="Arial"/>
          <w:sz w:val="32"/>
          <w:szCs w:val="32"/>
        </w:rPr>
      </w:pPr>
      <w:r>
        <w:rPr>
          <w:rFonts w:ascii="Arial" w:hAnsi="Arial" w:cs="Arial"/>
          <w:sz w:val="32"/>
          <w:szCs w:val="32"/>
        </w:rPr>
        <w:t xml:space="preserve">                              </w:t>
      </w:r>
      <w:r w:rsidR="000F191E" w:rsidRPr="00637F11">
        <w:rPr>
          <w:rFonts w:ascii="Arial" w:hAnsi="Arial" w:cs="Arial"/>
          <w:sz w:val="32"/>
          <w:szCs w:val="32"/>
        </w:rPr>
        <w:t>YEXPLORE 8</w:t>
      </w:r>
      <w:r w:rsidR="00860B32">
        <w:rPr>
          <w:rFonts w:ascii="Arial" w:hAnsi="Arial" w:cs="Arial"/>
          <w:sz w:val="32"/>
          <w:szCs w:val="32"/>
        </w:rPr>
        <w:t xml:space="preserve">: </w:t>
      </w:r>
      <w:r w:rsidR="000F191E" w:rsidRPr="00637F11">
        <w:rPr>
          <w:rFonts w:ascii="Arial" w:hAnsi="Arial" w:cs="Arial"/>
          <w:sz w:val="32"/>
          <w:szCs w:val="32"/>
        </w:rPr>
        <w:t>$1,099.00</w:t>
      </w:r>
    </w:p>
    <w:p w14:paraId="7A5550B0" w14:textId="4EEC324E" w:rsidR="00A32F32" w:rsidRPr="00637F11" w:rsidRDefault="00A32F32" w:rsidP="003E4F85">
      <w:pPr>
        <w:rPr>
          <w:rFonts w:ascii="Arial" w:hAnsi="Arial" w:cs="Arial"/>
          <w:sz w:val="32"/>
          <w:szCs w:val="32"/>
        </w:rPr>
      </w:pPr>
    </w:p>
    <w:p w14:paraId="10ECC5FB" w14:textId="5652B526" w:rsidR="000F191E" w:rsidRPr="00637F11" w:rsidRDefault="00BD6676" w:rsidP="003E4F85">
      <w:pPr>
        <w:rPr>
          <w:rFonts w:ascii="Arial" w:hAnsi="Arial" w:cs="Arial"/>
          <w:sz w:val="32"/>
          <w:szCs w:val="32"/>
        </w:rPr>
      </w:pPr>
      <w:r>
        <w:rPr>
          <w:noProof/>
        </w:rPr>
        <w:lastRenderedPageBreak/>
        <w:drawing>
          <wp:anchor distT="0" distB="0" distL="114300" distR="114300" simplePos="0" relativeHeight="251668480" behindDoc="1" locked="0" layoutInCell="1" allowOverlap="1" wp14:anchorId="0EEDB55B" wp14:editId="1E00EF07">
            <wp:simplePos x="0" y="0"/>
            <wp:positionH relativeFrom="column">
              <wp:posOffset>-195580</wp:posOffset>
            </wp:positionH>
            <wp:positionV relativeFrom="paragraph">
              <wp:posOffset>208915</wp:posOffset>
            </wp:positionV>
            <wp:extent cx="1833245" cy="1833245"/>
            <wp:effectExtent l="0" t="0" r="0" b="0"/>
            <wp:wrapTight wrapText="bothSides">
              <wp:wrapPolygon edited="0">
                <wp:start x="0" y="0"/>
                <wp:lineTo x="0" y="21323"/>
                <wp:lineTo x="21323" y="21323"/>
                <wp:lineTo x="213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33245" cy="183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1B052" w14:textId="5939263E" w:rsidR="000F191E" w:rsidRPr="00637F11" w:rsidRDefault="000F191E" w:rsidP="003E4F85">
      <w:pPr>
        <w:rPr>
          <w:rFonts w:ascii="Arial" w:hAnsi="Arial" w:cs="Arial"/>
          <w:b/>
          <w:bCs/>
          <w:sz w:val="32"/>
          <w:szCs w:val="32"/>
        </w:rPr>
      </w:pPr>
      <w:r w:rsidRPr="00637F11">
        <w:rPr>
          <w:rFonts w:ascii="Arial" w:hAnsi="Arial" w:cs="Arial"/>
          <w:b/>
          <w:bCs/>
          <w:sz w:val="32"/>
          <w:szCs w:val="32"/>
        </w:rPr>
        <w:t>24” Topaz EZ HD</w:t>
      </w:r>
    </w:p>
    <w:p w14:paraId="03AD0D05" w14:textId="3B1F5BBF" w:rsidR="00836803" w:rsidRDefault="00836803" w:rsidP="00836803">
      <w:pPr>
        <w:rPr>
          <w:rFonts w:ascii="Arial" w:hAnsi="Arial" w:cs="Arial"/>
          <w:sz w:val="32"/>
          <w:szCs w:val="32"/>
        </w:rPr>
      </w:pPr>
      <w:r>
        <w:rPr>
          <w:rFonts w:ascii="Arial" w:hAnsi="Arial" w:cs="Arial"/>
          <w:sz w:val="32"/>
          <w:szCs w:val="32"/>
        </w:rPr>
        <w:t xml:space="preserve">The Topaz EZ HD </w:t>
      </w:r>
      <w:r w:rsidR="00BE1DBB">
        <w:rPr>
          <w:rFonts w:ascii="Arial" w:hAnsi="Arial" w:cs="Arial"/>
          <w:sz w:val="32"/>
          <w:szCs w:val="32"/>
        </w:rPr>
        <w:t xml:space="preserve">is a desktop electronic magnifier that </w:t>
      </w:r>
      <w:r>
        <w:rPr>
          <w:rFonts w:ascii="Arial" w:hAnsi="Arial" w:cs="Arial"/>
          <w:sz w:val="32"/>
          <w:szCs w:val="32"/>
        </w:rPr>
        <w:t xml:space="preserve">provides brilliant magnified </w:t>
      </w:r>
      <w:r w:rsidR="00BE1DBB">
        <w:rPr>
          <w:rFonts w:ascii="Arial" w:hAnsi="Arial" w:cs="Arial"/>
          <w:sz w:val="32"/>
          <w:szCs w:val="32"/>
        </w:rPr>
        <w:t xml:space="preserve">high-definition </w:t>
      </w:r>
      <w:r>
        <w:rPr>
          <w:rFonts w:ascii="Arial" w:hAnsi="Arial" w:cs="Arial"/>
          <w:sz w:val="32"/>
          <w:szCs w:val="32"/>
        </w:rPr>
        <w:t xml:space="preserve">images </w:t>
      </w:r>
      <w:r w:rsidR="00BE1DBB">
        <w:rPr>
          <w:rFonts w:ascii="Arial" w:hAnsi="Arial" w:cs="Arial"/>
          <w:sz w:val="32"/>
          <w:szCs w:val="32"/>
        </w:rPr>
        <w:t xml:space="preserve">with </w:t>
      </w:r>
      <w:r>
        <w:rPr>
          <w:rFonts w:ascii="Arial" w:hAnsi="Arial" w:cs="Arial"/>
          <w:sz w:val="32"/>
          <w:szCs w:val="32"/>
        </w:rPr>
        <w:t>easy-to-use controls.</w:t>
      </w:r>
      <w:r w:rsidR="00BE1DBB">
        <w:rPr>
          <w:rFonts w:ascii="Arial" w:hAnsi="Arial" w:cs="Arial"/>
          <w:sz w:val="32"/>
          <w:szCs w:val="32"/>
        </w:rPr>
        <w:t xml:space="preserve"> Use to magnify reading material</w:t>
      </w:r>
      <w:r w:rsidR="0097090C">
        <w:rPr>
          <w:rFonts w:ascii="Arial" w:hAnsi="Arial" w:cs="Arial"/>
          <w:sz w:val="32"/>
          <w:szCs w:val="32"/>
        </w:rPr>
        <w:t>, photos and more</w:t>
      </w:r>
      <w:r w:rsidR="00BE1DBB">
        <w:rPr>
          <w:rFonts w:ascii="Arial" w:hAnsi="Arial" w:cs="Arial"/>
          <w:sz w:val="32"/>
          <w:szCs w:val="32"/>
        </w:rPr>
        <w:t>!</w:t>
      </w:r>
    </w:p>
    <w:p w14:paraId="0DF73FE9" w14:textId="648DFB92" w:rsidR="00BD6676" w:rsidRDefault="000F191E" w:rsidP="001D2573">
      <w:pPr>
        <w:rPr>
          <w:rFonts w:ascii="Arial" w:hAnsi="Arial" w:cs="Arial"/>
          <w:sz w:val="32"/>
          <w:szCs w:val="32"/>
        </w:rPr>
      </w:pPr>
      <w:r w:rsidRPr="00637F11">
        <w:rPr>
          <w:rFonts w:ascii="Arial" w:hAnsi="Arial" w:cs="Arial"/>
          <w:sz w:val="32"/>
          <w:szCs w:val="32"/>
        </w:rPr>
        <w:t>YTOPAZEZ</w:t>
      </w:r>
      <w:r w:rsidR="00BE1DBB">
        <w:rPr>
          <w:rFonts w:ascii="Arial" w:hAnsi="Arial" w:cs="Arial"/>
          <w:sz w:val="32"/>
          <w:szCs w:val="32"/>
        </w:rPr>
        <w:t>24</w:t>
      </w:r>
      <w:r w:rsidRPr="00637F11">
        <w:rPr>
          <w:rFonts w:ascii="Arial" w:hAnsi="Arial" w:cs="Arial"/>
          <w:sz w:val="32"/>
          <w:szCs w:val="32"/>
        </w:rPr>
        <w:t>HD</w:t>
      </w:r>
      <w:r w:rsidR="00860B32">
        <w:rPr>
          <w:rFonts w:ascii="Arial" w:hAnsi="Arial" w:cs="Arial"/>
          <w:sz w:val="32"/>
          <w:szCs w:val="32"/>
        </w:rPr>
        <w:t xml:space="preserve">: </w:t>
      </w:r>
      <w:r w:rsidRPr="00637F11">
        <w:rPr>
          <w:rFonts w:ascii="Arial" w:hAnsi="Arial" w:cs="Arial"/>
          <w:sz w:val="32"/>
          <w:szCs w:val="32"/>
        </w:rPr>
        <w:t>$2,7</w:t>
      </w:r>
      <w:r w:rsidR="0097090C">
        <w:rPr>
          <w:rFonts w:ascii="Arial" w:hAnsi="Arial" w:cs="Arial"/>
          <w:sz w:val="32"/>
          <w:szCs w:val="32"/>
        </w:rPr>
        <w:t>9</w:t>
      </w:r>
      <w:r w:rsidRPr="00637F11">
        <w:rPr>
          <w:rFonts w:ascii="Arial" w:hAnsi="Arial" w:cs="Arial"/>
          <w:sz w:val="32"/>
          <w:szCs w:val="32"/>
        </w:rPr>
        <w:t>5.00</w:t>
      </w:r>
      <w:r w:rsidR="00BD6676">
        <w:rPr>
          <w:rFonts w:ascii="Arial" w:hAnsi="Arial" w:cs="Arial"/>
          <w:sz w:val="32"/>
          <w:szCs w:val="32"/>
        </w:rPr>
        <w:t xml:space="preserve"> </w:t>
      </w:r>
    </w:p>
    <w:p w14:paraId="6D067DC2" w14:textId="40F0AE66" w:rsidR="00BD6676" w:rsidRPr="00BD6676" w:rsidRDefault="00BD6676" w:rsidP="001D2573">
      <w:pPr>
        <w:rPr>
          <w:rFonts w:ascii="Arial" w:hAnsi="Arial" w:cs="Arial"/>
          <w:b/>
          <w:bCs/>
          <w:color w:val="FF0000"/>
          <w:sz w:val="32"/>
          <w:szCs w:val="32"/>
        </w:rPr>
      </w:pPr>
      <w:r w:rsidRPr="00BD6676">
        <w:rPr>
          <w:rFonts w:ascii="Arial" w:hAnsi="Arial" w:cs="Arial"/>
          <w:b/>
          <w:bCs/>
          <w:color w:val="FF0000"/>
          <w:sz w:val="32"/>
          <w:szCs w:val="32"/>
        </w:rPr>
        <w:t>On sale for $2,545</w:t>
      </w:r>
      <w:r w:rsidR="0097090C">
        <w:rPr>
          <w:rFonts w:ascii="Arial" w:hAnsi="Arial" w:cs="Arial"/>
          <w:b/>
          <w:bCs/>
          <w:color w:val="FF0000"/>
          <w:sz w:val="32"/>
          <w:szCs w:val="32"/>
        </w:rPr>
        <w:t>.00</w:t>
      </w:r>
      <w:r w:rsidRPr="00BD6676">
        <w:rPr>
          <w:rFonts w:ascii="Arial" w:hAnsi="Arial" w:cs="Arial"/>
          <w:b/>
          <w:bCs/>
          <w:color w:val="FF0000"/>
          <w:sz w:val="32"/>
          <w:szCs w:val="32"/>
        </w:rPr>
        <w:t xml:space="preserve"> through 12/31/2020!</w:t>
      </w:r>
    </w:p>
    <w:p w14:paraId="0B8DB22D" w14:textId="5BE8E71C" w:rsidR="00927948" w:rsidRDefault="00927948" w:rsidP="001D2573">
      <w:pPr>
        <w:rPr>
          <w:rFonts w:ascii="Arial" w:hAnsi="Arial" w:cs="Arial"/>
          <w:color w:val="FF0000"/>
          <w:sz w:val="32"/>
          <w:szCs w:val="32"/>
        </w:rPr>
      </w:pPr>
    </w:p>
    <w:p w14:paraId="10F70E04" w14:textId="77777777" w:rsidR="008E36D9" w:rsidRPr="00BD6676" w:rsidRDefault="008E36D9" w:rsidP="001D2573">
      <w:pPr>
        <w:rPr>
          <w:rFonts w:ascii="Arial" w:hAnsi="Arial" w:cs="Arial"/>
          <w:color w:val="FF0000"/>
          <w:sz w:val="32"/>
          <w:szCs w:val="32"/>
        </w:rPr>
      </w:pPr>
    </w:p>
    <w:p w14:paraId="262B2839" w14:textId="6441D77A" w:rsidR="00A32F32" w:rsidRDefault="00BA765E" w:rsidP="00BA765E">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83840" behindDoc="0" locked="0" layoutInCell="1" allowOverlap="1" wp14:anchorId="4CF44075" wp14:editId="0486ABF9">
                <wp:simplePos x="0" y="0"/>
                <wp:positionH relativeFrom="column">
                  <wp:posOffset>-135444</wp:posOffset>
                </wp:positionH>
                <wp:positionV relativeFrom="paragraph">
                  <wp:posOffset>116754</wp:posOffset>
                </wp:positionV>
                <wp:extent cx="6314303" cy="1940011"/>
                <wp:effectExtent l="0" t="0" r="10795" b="22225"/>
                <wp:wrapNone/>
                <wp:docPr id="17" name="Rectangle 17"/>
                <wp:cNvGraphicFramePr/>
                <a:graphic xmlns:a="http://schemas.openxmlformats.org/drawingml/2006/main">
                  <a:graphicData uri="http://schemas.microsoft.com/office/word/2010/wordprocessingShape">
                    <wps:wsp>
                      <wps:cNvSpPr/>
                      <wps:spPr>
                        <a:xfrm>
                          <a:off x="0" y="0"/>
                          <a:ext cx="6314303" cy="1940011"/>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316F2" id="Rectangle 17" o:spid="_x0000_s1026" style="position:absolute;margin-left:-10.65pt;margin-top:9.2pt;width:497.2pt;height:15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" filled="f" strokecolor="#92d050" strokeweight="2pt"/>
            </w:pict>
          </mc:Fallback>
        </mc:AlternateContent>
      </w:r>
    </w:p>
    <w:p w14:paraId="062F58F0" w14:textId="5A6D177E" w:rsidR="00A32F32" w:rsidRDefault="00927948" w:rsidP="00A32F32">
      <w:pPr>
        <w:jc w:val="center"/>
        <w:rPr>
          <w:rFonts w:ascii="Arial" w:hAnsi="Arial" w:cs="Arial"/>
          <w:sz w:val="32"/>
          <w:szCs w:val="32"/>
        </w:rPr>
      </w:pPr>
      <w:r>
        <w:rPr>
          <w:rFonts w:ascii="Arial" w:hAnsi="Arial" w:cs="Arial"/>
          <w:sz w:val="32"/>
          <w:szCs w:val="32"/>
        </w:rPr>
        <w:t xml:space="preserve">Check out </w:t>
      </w:r>
      <w:r w:rsidR="00A32F32">
        <w:rPr>
          <w:rFonts w:ascii="Arial" w:hAnsi="Arial" w:cs="Arial"/>
          <w:sz w:val="32"/>
          <w:szCs w:val="32"/>
        </w:rPr>
        <w:t xml:space="preserve">our </w:t>
      </w:r>
      <w:r w:rsidR="00A32F32" w:rsidRPr="00A32F32">
        <w:rPr>
          <w:rFonts w:ascii="Arial" w:hAnsi="Arial" w:cs="Arial"/>
          <w:b/>
          <w:bCs/>
          <w:sz w:val="32"/>
          <w:szCs w:val="32"/>
        </w:rPr>
        <w:t xml:space="preserve">InFocus </w:t>
      </w:r>
      <w:r w:rsidR="00A32F32">
        <w:rPr>
          <w:rFonts w:ascii="Arial" w:hAnsi="Arial" w:cs="Arial"/>
          <w:sz w:val="32"/>
          <w:szCs w:val="32"/>
        </w:rPr>
        <w:t xml:space="preserve">resources at </w:t>
      </w:r>
    </w:p>
    <w:p w14:paraId="4E5D19F7" w14:textId="388DD96E" w:rsidR="00927948" w:rsidRPr="00637F11" w:rsidRDefault="0056241A" w:rsidP="00A32F32">
      <w:pPr>
        <w:jc w:val="center"/>
        <w:rPr>
          <w:rFonts w:ascii="Arial" w:hAnsi="Arial" w:cs="Arial"/>
          <w:sz w:val="32"/>
          <w:szCs w:val="32"/>
        </w:rPr>
      </w:pPr>
      <w:hyperlink r:id="rId29" w:history="1">
        <w:r w:rsidR="00A32F32" w:rsidRPr="00666941">
          <w:rPr>
            <w:rStyle w:val="Hyperlink"/>
            <w:rFonts w:ascii="Arial" w:hAnsi="Arial" w:cs="Arial"/>
            <w:sz w:val="32"/>
            <w:szCs w:val="32"/>
          </w:rPr>
          <w:t>www.vision-forward.org/infocus</w:t>
        </w:r>
      </w:hyperlink>
      <w:r w:rsidR="00A32F32">
        <w:rPr>
          <w:rFonts w:ascii="Arial" w:hAnsi="Arial" w:cs="Arial"/>
          <w:sz w:val="32"/>
          <w:szCs w:val="32"/>
        </w:rPr>
        <w:t xml:space="preserve"> for product highlights, instructional videos and helpful articles presented by Cory Ballard, Vision Forward Director of Technology and Luke Scriven, Vision Forward Assistive Technology Specialist.  Cory and Luke are </w:t>
      </w:r>
      <w:r w:rsidR="00C26F13">
        <w:rPr>
          <w:rFonts w:ascii="Arial" w:hAnsi="Arial" w:cs="Arial"/>
          <w:sz w:val="32"/>
          <w:szCs w:val="32"/>
        </w:rPr>
        <w:t>nationally recognized</w:t>
      </w:r>
      <w:r w:rsidR="00A32F32">
        <w:rPr>
          <w:rFonts w:ascii="Arial" w:hAnsi="Arial" w:cs="Arial"/>
          <w:sz w:val="32"/>
          <w:szCs w:val="32"/>
        </w:rPr>
        <w:t xml:space="preserve"> speakers and trainers in the use of the latest cutting-edge technology for people with vision loss.   </w:t>
      </w:r>
    </w:p>
    <w:sectPr w:rsidR="00927948" w:rsidRPr="00637F11" w:rsidSect="00065ABE">
      <w:footerReference w:type="default" r:id="rId30"/>
      <w:headerReference w:type="first" r:id="rId31"/>
      <w:footerReference w:type="first" r:id="rId3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6B98" w14:textId="77777777" w:rsidR="001A7132" w:rsidRDefault="001A7132" w:rsidP="00681995">
      <w:r>
        <w:separator/>
      </w:r>
    </w:p>
  </w:endnote>
  <w:endnote w:type="continuationSeparator" w:id="0">
    <w:p w14:paraId="63FFD89F" w14:textId="77777777" w:rsidR="001A7132" w:rsidRDefault="001A7132"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D94A" w14:textId="77777777" w:rsidR="0096141C" w:rsidRPr="0096141C" w:rsidRDefault="0096141C" w:rsidP="0096141C">
    <w:pPr>
      <w:pStyle w:val="Footer"/>
      <w:jc w:val="center"/>
      <w:rPr>
        <w:rFonts w:ascii="Arial" w:hAnsi="Arial" w:cs="Arial"/>
        <w:sz w:val="28"/>
        <w:szCs w:val="28"/>
      </w:rPr>
    </w:pPr>
    <w:r w:rsidRPr="0096141C">
      <w:rPr>
        <w:rFonts w:ascii="Arial" w:hAnsi="Arial" w:cs="Arial"/>
        <w:sz w:val="28"/>
        <w:szCs w:val="28"/>
      </w:rPr>
      <w:t xml:space="preserve">Vision Forward </w:t>
    </w:r>
    <w:proofErr w:type="gramStart"/>
    <w:r w:rsidRPr="0096141C">
      <w:rPr>
        <w:rFonts w:ascii="Arial" w:hAnsi="Arial" w:cs="Arial"/>
        <w:sz w:val="28"/>
        <w:szCs w:val="28"/>
      </w:rPr>
      <w:t>Store  |</w:t>
    </w:r>
    <w:proofErr w:type="gramEnd"/>
    <w:r w:rsidRPr="0096141C">
      <w:rPr>
        <w:rFonts w:ascii="Arial" w:hAnsi="Arial" w:cs="Arial"/>
        <w:sz w:val="28"/>
        <w:szCs w:val="28"/>
      </w:rPr>
      <w:t xml:space="preserve">  912 N Hawley Rd, Milwaukee, WI 53213  </w:t>
    </w:r>
    <w:r w:rsidRPr="0096141C">
      <w:rPr>
        <w:rFonts w:ascii="Arial" w:hAnsi="Arial" w:cs="Arial"/>
        <w:sz w:val="28"/>
        <w:szCs w:val="28"/>
      </w:rPr>
      <w:br/>
      <w:t>414-615-0111  |  store@vision-forward.org</w:t>
    </w:r>
  </w:p>
  <w:p w14:paraId="2769C85B" w14:textId="77777777" w:rsidR="0096141C" w:rsidRDefault="00961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524C" w14:textId="40E99439" w:rsidR="004E717E" w:rsidRPr="0096141C" w:rsidRDefault="004E717E" w:rsidP="004E717E">
    <w:pPr>
      <w:pStyle w:val="Footer"/>
      <w:jc w:val="center"/>
      <w:rPr>
        <w:rFonts w:ascii="Arial" w:hAnsi="Arial" w:cs="Arial"/>
        <w:sz w:val="28"/>
        <w:szCs w:val="28"/>
      </w:rPr>
    </w:pPr>
    <w:r w:rsidRPr="0096141C">
      <w:rPr>
        <w:rFonts w:ascii="Arial" w:hAnsi="Arial" w:cs="Arial"/>
        <w:sz w:val="28"/>
        <w:szCs w:val="28"/>
      </w:rPr>
      <w:t xml:space="preserve">Vision Forward </w:t>
    </w:r>
    <w:proofErr w:type="gramStart"/>
    <w:r w:rsidRPr="0096141C">
      <w:rPr>
        <w:rFonts w:ascii="Arial" w:hAnsi="Arial" w:cs="Arial"/>
        <w:sz w:val="28"/>
        <w:szCs w:val="28"/>
      </w:rPr>
      <w:t>Store  |</w:t>
    </w:r>
    <w:proofErr w:type="gramEnd"/>
    <w:r w:rsidRPr="0096141C">
      <w:rPr>
        <w:rFonts w:ascii="Arial" w:hAnsi="Arial" w:cs="Arial"/>
        <w:sz w:val="28"/>
        <w:szCs w:val="28"/>
      </w:rPr>
      <w:t xml:space="preserve">  912 N Hawley Rd, Milwaukee, WI 53213  </w:t>
    </w:r>
    <w:r w:rsidRPr="0096141C">
      <w:rPr>
        <w:rFonts w:ascii="Arial" w:hAnsi="Arial" w:cs="Arial"/>
        <w:sz w:val="28"/>
        <w:szCs w:val="28"/>
      </w:rPr>
      <w:br/>
      <w:t>414-615-0111  |  store@vision-forward.org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E023" w14:textId="77777777" w:rsidR="001A7132" w:rsidRDefault="001A7132" w:rsidP="00681995">
      <w:r>
        <w:separator/>
      </w:r>
    </w:p>
  </w:footnote>
  <w:footnote w:type="continuationSeparator" w:id="0">
    <w:p w14:paraId="25537EC5" w14:textId="77777777" w:rsidR="001A7132" w:rsidRDefault="001A7132" w:rsidP="0068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E708" w14:textId="77E89FFC" w:rsidR="00860B32" w:rsidRDefault="00860B32">
    <w:pPr>
      <w:pStyle w:val="Header"/>
    </w:pPr>
    <w:r>
      <w:rPr>
        <w:noProof/>
      </w:rPr>
      <w:drawing>
        <wp:inline distT="0" distB="0" distL="0" distR="0" wp14:anchorId="324E85B4" wp14:editId="6FC748A7">
          <wp:extent cx="2969849" cy="4133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F_100_logo-horiz.png"/>
                  <pic:cNvPicPr/>
                </pic:nvPicPr>
                <pic:blipFill>
                  <a:blip r:embed="rId1">
                    <a:extLst>
                      <a:ext uri="{28A0092B-C50C-407E-A947-70E740481C1C}">
                        <a14:useLocalDpi xmlns:a14="http://schemas.microsoft.com/office/drawing/2010/main" val="0"/>
                      </a:ext>
                    </a:extLst>
                  </a:blip>
                  <a:stretch>
                    <a:fillRect/>
                  </a:stretch>
                </pic:blipFill>
                <pic:spPr>
                  <a:xfrm>
                    <a:off x="0" y="0"/>
                    <a:ext cx="3072905" cy="427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8338B"/>
    <w:multiLevelType w:val="hybridMultilevel"/>
    <w:tmpl w:val="5748CD32"/>
    <w:lvl w:ilvl="0" w:tplc="58F8AFAE">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32"/>
    <w:rsid w:val="00057D9A"/>
    <w:rsid w:val="00065ABE"/>
    <w:rsid w:val="000F191E"/>
    <w:rsid w:val="00106FC8"/>
    <w:rsid w:val="00174151"/>
    <w:rsid w:val="001972FA"/>
    <w:rsid w:val="001A7132"/>
    <w:rsid w:val="001C3688"/>
    <w:rsid w:val="001C3BED"/>
    <w:rsid w:val="001D2573"/>
    <w:rsid w:val="001E39EE"/>
    <w:rsid w:val="002B5B2C"/>
    <w:rsid w:val="002F0337"/>
    <w:rsid w:val="00332116"/>
    <w:rsid w:val="00364124"/>
    <w:rsid w:val="003A21B1"/>
    <w:rsid w:val="003B21B0"/>
    <w:rsid w:val="003E4F85"/>
    <w:rsid w:val="0041251D"/>
    <w:rsid w:val="0041356B"/>
    <w:rsid w:val="0049266B"/>
    <w:rsid w:val="004E717E"/>
    <w:rsid w:val="00500E34"/>
    <w:rsid w:val="0052649B"/>
    <w:rsid w:val="0056241A"/>
    <w:rsid w:val="00584133"/>
    <w:rsid w:val="005E47E0"/>
    <w:rsid w:val="00632AA6"/>
    <w:rsid w:val="00637F11"/>
    <w:rsid w:val="0067594B"/>
    <w:rsid w:val="00681995"/>
    <w:rsid w:val="006C0B05"/>
    <w:rsid w:val="006C1E2E"/>
    <w:rsid w:val="006D585C"/>
    <w:rsid w:val="00741043"/>
    <w:rsid w:val="007A11EB"/>
    <w:rsid w:val="007B6C99"/>
    <w:rsid w:val="007E516C"/>
    <w:rsid w:val="0080258A"/>
    <w:rsid w:val="00836803"/>
    <w:rsid w:val="00846FE5"/>
    <w:rsid w:val="00860B32"/>
    <w:rsid w:val="008D718B"/>
    <w:rsid w:val="008E36D9"/>
    <w:rsid w:val="00900053"/>
    <w:rsid w:val="00927948"/>
    <w:rsid w:val="00951B42"/>
    <w:rsid w:val="0096141C"/>
    <w:rsid w:val="0097090C"/>
    <w:rsid w:val="009F305A"/>
    <w:rsid w:val="009F3E83"/>
    <w:rsid w:val="00A32F32"/>
    <w:rsid w:val="00AE456E"/>
    <w:rsid w:val="00AF7960"/>
    <w:rsid w:val="00B032A1"/>
    <w:rsid w:val="00B062AE"/>
    <w:rsid w:val="00B07336"/>
    <w:rsid w:val="00B46BB6"/>
    <w:rsid w:val="00B738C4"/>
    <w:rsid w:val="00B75491"/>
    <w:rsid w:val="00BA765E"/>
    <w:rsid w:val="00BD6676"/>
    <w:rsid w:val="00BE1DBB"/>
    <w:rsid w:val="00C26F13"/>
    <w:rsid w:val="00CB3CD9"/>
    <w:rsid w:val="00D94173"/>
    <w:rsid w:val="00E27FC7"/>
    <w:rsid w:val="00E7661A"/>
    <w:rsid w:val="00E923FE"/>
    <w:rsid w:val="00ED0941"/>
    <w:rsid w:val="00FB711A"/>
    <w:rsid w:val="00FD2CEB"/>
    <w:rsid w:val="00FE5AE1"/>
    <w:rsid w:val="00FF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9D5E64"/>
  <w15:chartTrackingRefBased/>
  <w15:docId w15:val="{B85D139B-9832-4EF5-843B-749635BA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32"/>
    <w:rPr>
      <w:rFonts w:ascii="Calibri" w:eastAsiaTheme="minorHAnsi" w:hAnsi="Calibri" w:cs="Calibri"/>
      <w:sz w:val="22"/>
      <w:szCs w:val="22"/>
    </w:rPr>
  </w:style>
  <w:style w:type="paragraph" w:styleId="Heading1">
    <w:name w:val="heading 1"/>
    <w:basedOn w:val="Normal"/>
    <w:link w:val="Heading1Char"/>
    <w:uiPriority w:val="9"/>
    <w:qFormat/>
    <w:rsid w:val="00E923F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1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132"/>
    <w:rPr>
      <w:color w:val="0563C1"/>
      <w:u w:val="single"/>
    </w:rPr>
  </w:style>
  <w:style w:type="paragraph" w:styleId="BalloonText">
    <w:name w:val="Balloon Text"/>
    <w:basedOn w:val="Normal"/>
    <w:link w:val="BalloonTextChar"/>
    <w:uiPriority w:val="99"/>
    <w:semiHidden/>
    <w:unhideWhenUsed/>
    <w:rsid w:val="00632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A6"/>
    <w:rPr>
      <w:rFonts w:ascii="Segoe UI" w:eastAsiaTheme="minorHAnsi" w:hAnsi="Segoe UI" w:cs="Segoe UI"/>
      <w:sz w:val="18"/>
      <w:szCs w:val="18"/>
    </w:rPr>
  </w:style>
  <w:style w:type="paragraph" w:styleId="Header">
    <w:name w:val="header"/>
    <w:basedOn w:val="Normal"/>
    <w:link w:val="HeaderChar"/>
    <w:uiPriority w:val="99"/>
    <w:unhideWhenUsed/>
    <w:rsid w:val="00860B32"/>
    <w:pPr>
      <w:tabs>
        <w:tab w:val="center" w:pos="4680"/>
        <w:tab w:val="right" w:pos="9360"/>
      </w:tabs>
    </w:pPr>
  </w:style>
  <w:style w:type="character" w:customStyle="1" w:styleId="HeaderChar">
    <w:name w:val="Header Char"/>
    <w:basedOn w:val="DefaultParagraphFont"/>
    <w:link w:val="Header"/>
    <w:uiPriority w:val="99"/>
    <w:rsid w:val="00860B32"/>
    <w:rPr>
      <w:rFonts w:ascii="Calibri" w:eastAsiaTheme="minorHAnsi" w:hAnsi="Calibri" w:cs="Calibri"/>
      <w:sz w:val="22"/>
      <w:szCs w:val="22"/>
    </w:rPr>
  </w:style>
  <w:style w:type="paragraph" w:styleId="Footer">
    <w:name w:val="footer"/>
    <w:basedOn w:val="Normal"/>
    <w:link w:val="FooterChar"/>
    <w:uiPriority w:val="99"/>
    <w:unhideWhenUsed/>
    <w:rsid w:val="00860B32"/>
    <w:pPr>
      <w:tabs>
        <w:tab w:val="center" w:pos="4680"/>
        <w:tab w:val="right" w:pos="9360"/>
      </w:tabs>
    </w:pPr>
  </w:style>
  <w:style w:type="character" w:customStyle="1" w:styleId="FooterChar">
    <w:name w:val="Footer Char"/>
    <w:basedOn w:val="DefaultParagraphFont"/>
    <w:link w:val="Footer"/>
    <w:uiPriority w:val="99"/>
    <w:rsid w:val="00860B32"/>
    <w:rPr>
      <w:rFonts w:ascii="Calibri" w:eastAsiaTheme="minorHAnsi" w:hAnsi="Calibri" w:cs="Calibri"/>
      <w:sz w:val="22"/>
      <w:szCs w:val="22"/>
    </w:rPr>
  </w:style>
  <w:style w:type="paragraph" w:styleId="ListParagraph">
    <w:name w:val="List Paragraph"/>
    <w:basedOn w:val="Normal"/>
    <w:uiPriority w:val="34"/>
    <w:qFormat/>
    <w:rsid w:val="002F0337"/>
    <w:pPr>
      <w:ind w:left="720"/>
      <w:contextualSpacing/>
    </w:pPr>
  </w:style>
  <w:style w:type="character" w:customStyle="1" w:styleId="Heading1Char">
    <w:name w:val="Heading 1 Char"/>
    <w:basedOn w:val="DefaultParagraphFont"/>
    <w:link w:val="Heading1"/>
    <w:uiPriority w:val="9"/>
    <w:rsid w:val="00E923FE"/>
    <w:rPr>
      <w:rFonts w:ascii="Times New Roman" w:hAnsi="Times New Roman"/>
      <w:b/>
      <w:bCs/>
      <w:kern w:val="36"/>
      <w:sz w:val="48"/>
      <w:szCs w:val="48"/>
    </w:rPr>
  </w:style>
  <w:style w:type="paragraph" w:styleId="NormalWeb">
    <w:name w:val="Normal (Web)"/>
    <w:basedOn w:val="Normal"/>
    <w:uiPriority w:val="99"/>
    <w:unhideWhenUsed/>
    <w:rsid w:val="00E923F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7948"/>
    <w:rPr>
      <w:color w:val="605E5C"/>
      <w:shd w:val="clear" w:color="auto" w:fill="E1DFDD"/>
    </w:rPr>
  </w:style>
  <w:style w:type="paragraph" w:customStyle="1" w:styleId="price">
    <w:name w:val="price"/>
    <w:basedOn w:val="Normal"/>
    <w:rsid w:val="00500E34"/>
    <w:pPr>
      <w:spacing w:before="100" w:beforeAutospacing="1" w:after="100" w:afterAutospacing="1"/>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500E34"/>
  </w:style>
  <w:style w:type="character" w:customStyle="1" w:styleId="woocommerce-price-currencysymbol">
    <w:name w:val="woocommerce-price-currencysymbol"/>
    <w:basedOn w:val="DefaultParagraphFont"/>
    <w:rsid w:val="00500E34"/>
  </w:style>
  <w:style w:type="character" w:customStyle="1" w:styleId="Heading2Char">
    <w:name w:val="Heading 2 Char"/>
    <w:basedOn w:val="DefaultParagraphFont"/>
    <w:link w:val="Heading2"/>
    <w:uiPriority w:val="9"/>
    <w:semiHidden/>
    <w:rsid w:val="003641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4340">
      <w:bodyDiv w:val="1"/>
      <w:marLeft w:val="0"/>
      <w:marRight w:val="0"/>
      <w:marTop w:val="0"/>
      <w:marBottom w:val="0"/>
      <w:divBdr>
        <w:top w:val="none" w:sz="0" w:space="0" w:color="auto"/>
        <w:left w:val="none" w:sz="0" w:space="0" w:color="auto"/>
        <w:bottom w:val="none" w:sz="0" w:space="0" w:color="auto"/>
        <w:right w:val="none" w:sz="0" w:space="0" w:color="auto"/>
      </w:divBdr>
    </w:div>
    <w:div w:id="272591941">
      <w:bodyDiv w:val="1"/>
      <w:marLeft w:val="0"/>
      <w:marRight w:val="0"/>
      <w:marTop w:val="0"/>
      <w:marBottom w:val="0"/>
      <w:divBdr>
        <w:top w:val="none" w:sz="0" w:space="0" w:color="auto"/>
        <w:left w:val="none" w:sz="0" w:space="0" w:color="auto"/>
        <w:bottom w:val="none" w:sz="0" w:space="0" w:color="auto"/>
        <w:right w:val="none" w:sz="0" w:space="0" w:color="auto"/>
      </w:divBdr>
    </w:div>
    <w:div w:id="543058301">
      <w:bodyDiv w:val="1"/>
      <w:marLeft w:val="0"/>
      <w:marRight w:val="0"/>
      <w:marTop w:val="0"/>
      <w:marBottom w:val="0"/>
      <w:divBdr>
        <w:top w:val="none" w:sz="0" w:space="0" w:color="auto"/>
        <w:left w:val="none" w:sz="0" w:space="0" w:color="auto"/>
        <w:bottom w:val="none" w:sz="0" w:space="0" w:color="auto"/>
        <w:right w:val="none" w:sz="0" w:space="0" w:color="auto"/>
      </w:divBdr>
    </w:div>
    <w:div w:id="1295016547">
      <w:bodyDiv w:val="1"/>
      <w:marLeft w:val="0"/>
      <w:marRight w:val="0"/>
      <w:marTop w:val="0"/>
      <w:marBottom w:val="0"/>
      <w:divBdr>
        <w:top w:val="none" w:sz="0" w:space="0" w:color="auto"/>
        <w:left w:val="none" w:sz="0" w:space="0" w:color="auto"/>
        <w:bottom w:val="none" w:sz="0" w:space="0" w:color="auto"/>
        <w:right w:val="none" w:sz="0" w:space="0" w:color="auto"/>
      </w:divBdr>
    </w:div>
    <w:div w:id="1445149362">
      <w:bodyDiv w:val="1"/>
      <w:marLeft w:val="0"/>
      <w:marRight w:val="0"/>
      <w:marTop w:val="0"/>
      <w:marBottom w:val="0"/>
      <w:divBdr>
        <w:top w:val="none" w:sz="0" w:space="0" w:color="auto"/>
        <w:left w:val="none" w:sz="0" w:space="0" w:color="auto"/>
        <w:bottom w:val="none" w:sz="0" w:space="0" w:color="auto"/>
        <w:right w:val="none" w:sz="0" w:space="0" w:color="auto"/>
      </w:divBdr>
    </w:div>
    <w:div w:id="1712848963">
      <w:bodyDiv w:val="1"/>
      <w:marLeft w:val="0"/>
      <w:marRight w:val="0"/>
      <w:marTop w:val="0"/>
      <w:marBottom w:val="0"/>
      <w:divBdr>
        <w:top w:val="none" w:sz="0" w:space="0" w:color="auto"/>
        <w:left w:val="none" w:sz="0" w:space="0" w:color="auto"/>
        <w:bottom w:val="none" w:sz="0" w:space="0" w:color="auto"/>
        <w:right w:val="none" w:sz="0" w:space="0" w:color="auto"/>
      </w:divBdr>
    </w:div>
    <w:div w:id="17579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vision-forward.org/wp-content/uploads/2019/02/Explore-8.jpg" TargetMode="External"/><Relationship Id="rId3" Type="http://schemas.openxmlformats.org/officeDocument/2006/relationships/styles" Target="styles.xml"/><Relationship Id="rId21" Type="http://schemas.openxmlformats.org/officeDocument/2006/relationships/hyperlink" Target="https://vision-forward.org/wp-content/uploads/2020/01/Mobility-Mittens-e1580925521687.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www.vision-forward.org/infoc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vision-forward.org/wp-content/uploads/2019/09/Orcam2.jp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vision-forward.org/wp-content/uploads/2019/01/Silicone-Food-Pod.jp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ore@vision-forward.org" TargetMode="External"/><Relationship Id="rId14" Type="http://schemas.openxmlformats.org/officeDocument/2006/relationships/hyperlink" Target="https://vision-forward.org/wp-content/uploads/2019/02/VF-Pen.jpg"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7F21-55B2-4B58-9255-B83D3BB1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Eggold</dc:creator>
  <cp:keywords/>
  <dc:description/>
  <cp:lastModifiedBy>Susan Eggold</cp:lastModifiedBy>
  <cp:revision>2</cp:revision>
  <cp:lastPrinted>2020-10-27T16:08:00Z</cp:lastPrinted>
  <dcterms:created xsi:type="dcterms:W3CDTF">2020-10-27T16:14:00Z</dcterms:created>
  <dcterms:modified xsi:type="dcterms:W3CDTF">2020-10-27T16:14:00Z</dcterms:modified>
</cp:coreProperties>
</file>